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D86B" w14:textId="784D888B" w:rsidR="006D59B6" w:rsidRDefault="006D59B6" w:rsidP="006923C0">
      <w:pPr>
        <w:shd w:val="clear" w:color="auto" w:fill="FFFFFF"/>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MANAGING CONFLICT BY REDIRECTING DIALECTIC TO DIALOGUE </w:t>
      </w:r>
    </w:p>
    <w:p w14:paraId="517C2C5D" w14:textId="77777777" w:rsidR="006D59B6" w:rsidRPr="002D4F60" w:rsidRDefault="006D59B6" w:rsidP="006923C0">
      <w:pPr>
        <w:shd w:val="clear" w:color="auto" w:fill="FFFFFF"/>
        <w:spacing w:after="0" w:line="276" w:lineRule="auto"/>
        <w:jc w:val="center"/>
        <w:rPr>
          <w:rFonts w:ascii="Times New Roman" w:eastAsia="Times New Roman" w:hAnsi="Times New Roman" w:cs="Times New Roman"/>
          <w:b/>
          <w:sz w:val="24"/>
          <w:szCs w:val="24"/>
        </w:rPr>
      </w:pPr>
    </w:p>
    <w:p w14:paraId="75FB2F3A" w14:textId="5B690714" w:rsidR="00BD21EA" w:rsidRPr="002D4F60" w:rsidRDefault="00B41A68" w:rsidP="006923C0">
      <w:pPr>
        <w:shd w:val="clear" w:color="auto" w:fill="FFFFFF"/>
        <w:spacing w:after="0" w:line="276" w:lineRule="auto"/>
        <w:jc w:val="center"/>
        <w:rPr>
          <w:rFonts w:ascii="Times New Roman" w:eastAsia="Times New Roman" w:hAnsi="Times New Roman" w:cs="Times New Roman"/>
          <w:b/>
          <w:sz w:val="24"/>
          <w:szCs w:val="24"/>
        </w:rPr>
      </w:pPr>
      <w:r w:rsidRPr="002D4F60">
        <w:rPr>
          <w:rFonts w:ascii="Times New Roman" w:eastAsia="Times New Roman" w:hAnsi="Times New Roman" w:cs="Times New Roman"/>
          <w:b/>
          <w:sz w:val="24"/>
          <w:szCs w:val="24"/>
        </w:rPr>
        <w:t xml:space="preserve">Stephanie S. Chow and </w:t>
      </w:r>
      <w:r w:rsidR="00BD21EA" w:rsidRPr="002D4F60">
        <w:rPr>
          <w:rFonts w:ascii="Times New Roman" w:eastAsia="Times New Roman" w:hAnsi="Times New Roman" w:cs="Times New Roman"/>
          <w:b/>
          <w:sz w:val="24"/>
          <w:szCs w:val="24"/>
        </w:rPr>
        <w:t>Tony Piazza</w:t>
      </w:r>
    </w:p>
    <w:p w14:paraId="35A37DB9" w14:textId="77777777" w:rsidR="002D5F83" w:rsidRPr="002D4F60" w:rsidRDefault="002D5F83" w:rsidP="006923C0">
      <w:pPr>
        <w:shd w:val="clear" w:color="auto" w:fill="FFFFFF"/>
        <w:spacing w:after="0" w:line="276" w:lineRule="auto"/>
        <w:jc w:val="both"/>
        <w:rPr>
          <w:rFonts w:ascii="Times New Roman" w:eastAsia="Times New Roman" w:hAnsi="Times New Roman" w:cs="Times New Roman"/>
          <w:sz w:val="24"/>
          <w:szCs w:val="24"/>
        </w:rPr>
      </w:pPr>
    </w:p>
    <w:p w14:paraId="5C1B0530" w14:textId="2B0E2389" w:rsidR="002D5F83" w:rsidRPr="002D4F60" w:rsidRDefault="002D5F83" w:rsidP="006923C0">
      <w:pPr>
        <w:shd w:val="clear" w:color="auto" w:fill="FFFFFF"/>
        <w:spacing w:after="0" w:line="276" w:lineRule="auto"/>
        <w:jc w:val="both"/>
        <w:rPr>
          <w:rFonts w:ascii="Times New Roman" w:eastAsia="Times New Roman" w:hAnsi="Times New Roman" w:cs="Times New Roman"/>
          <w:sz w:val="24"/>
          <w:szCs w:val="24"/>
        </w:rPr>
      </w:pPr>
    </w:p>
    <w:p w14:paraId="58B69958" w14:textId="500246FB" w:rsidR="00312D20" w:rsidRDefault="001036B3" w:rsidP="006923C0">
      <w:pPr>
        <w:shd w:val="clear" w:color="auto" w:fill="FFFFFF"/>
        <w:spacing w:after="0" w:line="276" w:lineRule="auto"/>
        <w:jc w:val="both"/>
        <w:rPr>
          <w:rFonts w:ascii="Times New Roman" w:eastAsia="Times New Roman" w:hAnsi="Times New Roman" w:cs="Times New Roman"/>
          <w:b/>
          <w:bCs/>
          <w:sz w:val="24"/>
          <w:szCs w:val="24"/>
        </w:rPr>
      </w:pPr>
      <w:r w:rsidRPr="002D4F60">
        <w:rPr>
          <w:rFonts w:ascii="Times New Roman" w:eastAsia="Times New Roman" w:hAnsi="Times New Roman" w:cs="Times New Roman"/>
          <w:b/>
          <w:bCs/>
          <w:sz w:val="24"/>
          <w:szCs w:val="24"/>
        </w:rPr>
        <w:t>Introduction</w:t>
      </w:r>
    </w:p>
    <w:p w14:paraId="1980B0FF" w14:textId="77777777" w:rsidR="00312D20" w:rsidRPr="000C5449" w:rsidRDefault="00312D20" w:rsidP="006923C0">
      <w:pPr>
        <w:spacing w:after="0" w:line="276" w:lineRule="auto"/>
        <w:rPr>
          <w:rFonts w:ascii="Times New Roman" w:eastAsia="Times New Roman" w:hAnsi="Times New Roman" w:cs="Times New Roman"/>
          <w:sz w:val="24"/>
          <w:szCs w:val="24"/>
        </w:rPr>
      </w:pPr>
    </w:p>
    <w:p w14:paraId="72368A8B" w14:textId="423A70ED" w:rsidR="00312D20" w:rsidRPr="00312D20" w:rsidRDefault="00312D20" w:rsidP="006923C0">
      <w:pPr>
        <w:spacing w:after="0" w:line="276" w:lineRule="auto"/>
        <w:ind w:firstLine="720"/>
        <w:jc w:val="both"/>
        <w:rPr>
          <w:rFonts w:ascii="Times New Roman" w:eastAsia="Times New Roman" w:hAnsi="Times New Roman" w:cs="Times New Roman"/>
          <w:sz w:val="24"/>
          <w:szCs w:val="24"/>
        </w:rPr>
      </w:pPr>
      <w:r w:rsidRPr="000C5449">
        <w:rPr>
          <w:rFonts w:ascii="Times New Roman" w:eastAsia="Times New Roman" w:hAnsi="Times New Roman" w:cs="Times New Roman"/>
          <w:color w:val="000000"/>
          <w:sz w:val="24"/>
          <w:szCs w:val="24"/>
        </w:rPr>
        <w:t xml:space="preserve">Even in a simple two-party dispute, in which the sole material term is dollars, hammering out a settlement can be a challenge. Toss in multiple active parties, multiple jurisdictions, complex legal and factual issues, diverse nationalities and cultures and the journey reaches heroic proportions. </w:t>
      </w:r>
      <w:r>
        <w:rPr>
          <w:rFonts w:ascii="Times New Roman" w:eastAsia="Times New Roman" w:hAnsi="Times New Roman" w:cs="Times New Roman"/>
          <w:color w:val="000000"/>
          <w:sz w:val="24"/>
          <w:szCs w:val="24"/>
        </w:rPr>
        <w:t>There are limitations built into direct negotiations that exacerbate these heroic proportions.</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w:t>
      </w:r>
      <w:r w:rsidRPr="000C5449">
        <w:rPr>
          <w:rFonts w:ascii="Times New Roman" w:eastAsia="Times New Roman" w:hAnsi="Times New Roman" w:cs="Times New Roman"/>
          <w:color w:val="000000"/>
          <w:sz w:val="24"/>
          <w:szCs w:val="24"/>
        </w:rPr>
        <w:t>hil</w:t>
      </w:r>
      <w:r>
        <w:rPr>
          <w:rFonts w:ascii="Times New Roman" w:eastAsia="Times New Roman" w:hAnsi="Times New Roman" w:cs="Times New Roman"/>
          <w:color w:val="000000"/>
          <w:sz w:val="24"/>
          <w:szCs w:val="24"/>
        </w:rPr>
        <w:t xml:space="preserve">e litigators have been busy litigating or businesspersons have been </w:t>
      </w:r>
      <w:r w:rsidRPr="000C5449">
        <w:rPr>
          <w:rFonts w:ascii="Times New Roman" w:eastAsia="Times New Roman" w:hAnsi="Times New Roman" w:cs="Times New Roman"/>
          <w:color w:val="000000"/>
          <w:sz w:val="24"/>
          <w:szCs w:val="24"/>
        </w:rPr>
        <w:t>growing a business over the past few years, there are mediators who have hiked this terrain many times. It is not just a question of experience, but of access to a different dynamic than is available to even the most experienced litigator.</w:t>
      </w:r>
    </w:p>
    <w:p w14:paraId="316DED1C" w14:textId="77777777" w:rsidR="00312D20" w:rsidRPr="000C5449" w:rsidRDefault="00312D20" w:rsidP="006923C0">
      <w:pPr>
        <w:spacing w:after="0" w:line="276" w:lineRule="auto"/>
        <w:ind w:firstLine="720"/>
        <w:jc w:val="both"/>
        <w:rPr>
          <w:rFonts w:ascii="Times New Roman" w:eastAsia="Times New Roman" w:hAnsi="Times New Roman" w:cs="Times New Roman"/>
          <w:sz w:val="24"/>
          <w:szCs w:val="24"/>
        </w:rPr>
      </w:pPr>
    </w:p>
    <w:p w14:paraId="79A6270A" w14:textId="69CA101F" w:rsidR="00E42C12" w:rsidRDefault="00312D20" w:rsidP="006923C0">
      <w:pPr>
        <w:spacing w:after="0" w:line="276" w:lineRule="auto"/>
        <w:jc w:val="both"/>
        <w:rPr>
          <w:rFonts w:ascii="Times New Roman" w:eastAsia="Times New Roman" w:hAnsi="Times New Roman" w:cs="Times New Roman"/>
          <w:color w:val="000000"/>
          <w:sz w:val="24"/>
          <w:szCs w:val="24"/>
        </w:rPr>
      </w:pPr>
      <w:r w:rsidRPr="000C5449">
        <w:rPr>
          <w:rFonts w:ascii="Times New Roman" w:eastAsia="Times New Roman" w:hAnsi="Times New Roman" w:cs="Times New Roman"/>
          <w:color w:val="000000"/>
          <w:sz w:val="24"/>
          <w:szCs w:val="24"/>
        </w:rPr>
        <w:t xml:space="preserve">           Adversarial systems of civil adjudication are inherently and potently reactive. They are designed to thresh out factual and legal issues for resolution by a third party at trial. They are not designed to facilitate negotiated resolution of disputes. To meaningfully address the manifold issues in any action, there </w:t>
      </w:r>
      <w:r w:rsidR="006929A1" w:rsidRPr="000C5449">
        <w:rPr>
          <w:rFonts w:ascii="Times New Roman" w:eastAsia="Times New Roman" w:hAnsi="Times New Roman" w:cs="Times New Roman"/>
          <w:color w:val="000000"/>
          <w:sz w:val="24"/>
          <w:szCs w:val="24"/>
        </w:rPr>
        <w:t>must</w:t>
      </w:r>
      <w:r w:rsidRPr="000C5449">
        <w:rPr>
          <w:rFonts w:ascii="Times New Roman" w:eastAsia="Times New Roman" w:hAnsi="Times New Roman" w:cs="Times New Roman"/>
          <w:color w:val="000000"/>
          <w:sz w:val="24"/>
          <w:szCs w:val="24"/>
        </w:rPr>
        <w:t xml:space="preserve"> be a switch from dialectic to dialogue. Yet it is equally essential that advocacy be maintained throughout the negotiation process, both to refine understanding of issues and risks in assessing settlement options, and to maintain litigation postures in the event that negotiations fail.</w:t>
      </w:r>
    </w:p>
    <w:p w14:paraId="07D960CA" w14:textId="77777777" w:rsidR="006D59B6" w:rsidRPr="006D59B6" w:rsidRDefault="006D59B6" w:rsidP="006923C0">
      <w:pPr>
        <w:spacing w:after="0" w:line="276" w:lineRule="auto"/>
        <w:jc w:val="both"/>
        <w:rPr>
          <w:rFonts w:ascii="Times New Roman" w:eastAsia="Times New Roman" w:hAnsi="Times New Roman" w:cs="Times New Roman"/>
          <w:color w:val="000000"/>
          <w:sz w:val="24"/>
          <w:szCs w:val="24"/>
        </w:rPr>
      </w:pPr>
    </w:p>
    <w:p w14:paraId="49BACAB1" w14:textId="2EAFDBFB" w:rsidR="006923C0" w:rsidRPr="00FC49F5" w:rsidRDefault="00E42C12" w:rsidP="006923C0">
      <w:pPr>
        <w:shd w:val="clear" w:color="auto" w:fill="FFFFFF"/>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explores the shift from dialectic to dialogue</w:t>
      </w:r>
      <w:r w:rsidR="006929A1">
        <w:rPr>
          <w:rFonts w:ascii="Times New Roman" w:eastAsia="Times New Roman" w:hAnsi="Times New Roman" w:cs="Times New Roman"/>
          <w:sz w:val="24"/>
          <w:szCs w:val="24"/>
        </w:rPr>
        <w:t xml:space="preserve"> through an evaluative mediation process</w:t>
      </w:r>
      <w:r w:rsidR="00443AF0">
        <w:rPr>
          <w:rFonts w:ascii="Times New Roman" w:eastAsia="Times New Roman" w:hAnsi="Times New Roman" w:cs="Times New Roman"/>
          <w:sz w:val="24"/>
          <w:szCs w:val="24"/>
        </w:rPr>
        <w:t xml:space="preserve"> so that we can better manage conflicts</w:t>
      </w:r>
      <w:r w:rsidR="006929A1">
        <w:rPr>
          <w:rFonts w:ascii="Times New Roman" w:eastAsia="Times New Roman" w:hAnsi="Times New Roman" w:cs="Times New Roman"/>
          <w:sz w:val="24"/>
          <w:szCs w:val="24"/>
        </w:rPr>
        <w:t xml:space="preserve">. </w:t>
      </w:r>
      <w:r w:rsidRPr="008E7B61">
        <w:rPr>
          <w:rFonts w:ascii="Times New Roman" w:eastAsia="Times New Roman" w:hAnsi="Times New Roman" w:cs="Times New Roman"/>
          <w:sz w:val="24"/>
          <w:szCs w:val="24"/>
        </w:rPr>
        <w:t xml:space="preserve">First step, the parties submit briefs in advance of </w:t>
      </w:r>
      <w:r w:rsidRPr="008E7B61">
        <w:rPr>
          <w:rFonts w:ascii="Times New Roman" w:eastAsia="Times New Roman" w:hAnsi="Times New Roman" w:cs="Times New Roman"/>
          <w:sz w:val="24"/>
          <w:szCs w:val="24"/>
        </w:rPr>
        <w:lastRenderedPageBreak/>
        <w:t>the mediation so that the mediator has sufficient time to evaluate the risk profile. Second step, ensure that the participants attending the mediation have unfettered settlement authority. Third, the mediation commences with a  joint session. And finally, the parties engage privately with the mediator in confidential caucus.</w:t>
      </w:r>
    </w:p>
    <w:p w14:paraId="5152CA91" w14:textId="35236CB5" w:rsidR="001036B3" w:rsidRPr="002D4F60" w:rsidRDefault="001036B3" w:rsidP="006923C0">
      <w:pPr>
        <w:shd w:val="clear" w:color="auto" w:fill="FFFFFF"/>
        <w:spacing w:after="0" w:line="276" w:lineRule="auto"/>
        <w:jc w:val="both"/>
        <w:rPr>
          <w:rFonts w:ascii="Times New Roman" w:eastAsia="Times New Roman" w:hAnsi="Times New Roman" w:cs="Times New Roman"/>
          <w:b/>
          <w:bCs/>
          <w:sz w:val="24"/>
          <w:szCs w:val="24"/>
        </w:rPr>
      </w:pPr>
      <w:r w:rsidRPr="002D4F60">
        <w:rPr>
          <w:rFonts w:ascii="Times New Roman" w:eastAsia="Times New Roman" w:hAnsi="Times New Roman" w:cs="Times New Roman"/>
          <w:b/>
          <w:bCs/>
          <w:sz w:val="24"/>
          <w:szCs w:val="24"/>
        </w:rPr>
        <w:t>Evaluative Mediation</w:t>
      </w:r>
    </w:p>
    <w:p w14:paraId="21ABEEFE" w14:textId="77777777" w:rsidR="004479C5" w:rsidRPr="002D4F60" w:rsidRDefault="004479C5" w:rsidP="006923C0">
      <w:pPr>
        <w:shd w:val="clear" w:color="auto" w:fill="FFFFFF"/>
        <w:spacing w:after="0" w:line="276" w:lineRule="auto"/>
        <w:jc w:val="both"/>
        <w:rPr>
          <w:rFonts w:ascii="Times New Roman" w:eastAsia="Times New Roman" w:hAnsi="Times New Roman" w:cs="Times New Roman"/>
          <w:sz w:val="24"/>
          <w:szCs w:val="24"/>
        </w:rPr>
      </w:pPr>
    </w:p>
    <w:p w14:paraId="7B490BBF" w14:textId="1F0D6EAC" w:rsidR="004A08D3" w:rsidRPr="004A08D3" w:rsidRDefault="004479C5" w:rsidP="006923C0">
      <w:pPr>
        <w:shd w:val="clear" w:color="auto" w:fill="FFFFFF"/>
        <w:spacing w:line="276" w:lineRule="auto"/>
        <w:ind w:firstLine="72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In the legal world, mediation is</w:t>
      </w:r>
      <w:r w:rsidR="00FC49F5">
        <w:rPr>
          <w:rFonts w:ascii="Times New Roman" w:eastAsia="Times New Roman" w:hAnsi="Times New Roman" w:cs="Times New Roman"/>
          <w:sz w:val="24"/>
          <w:szCs w:val="24"/>
        </w:rPr>
        <w:t xml:space="preserve"> </w:t>
      </w:r>
      <w:r w:rsidRPr="002D4F60">
        <w:rPr>
          <w:rFonts w:ascii="Times New Roman" w:eastAsia="Times New Roman" w:hAnsi="Times New Roman" w:cs="Times New Roman"/>
          <w:sz w:val="24"/>
          <w:szCs w:val="24"/>
        </w:rPr>
        <w:t>the bastion of dialogue and collaborative problem solving.</w:t>
      </w:r>
      <w:r w:rsidR="00D46801">
        <w:rPr>
          <w:rStyle w:val="FootnoteReference"/>
          <w:rFonts w:ascii="Times New Roman" w:eastAsia="Times New Roman" w:hAnsi="Times New Roman" w:cs="Times New Roman"/>
          <w:sz w:val="24"/>
          <w:szCs w:val="24"/>
        </w:rPr>
        <w:footnoteReference w:id="2"/>
      </w:r>
      <w:r w:rsidRPr="002D4F60">
        <w:rPr>
          <w:rFonts w:ascii="Times New Roman" w:eastAsia="Times New Roman" w:hAnsi="Times New Roman" w:cs="Times New Roman"/>
          <w:sz w:val="24"/>
          <w:szCs w:val="24"/>
        </w:rPr>
        <w:t xml:space="preserve"> Building understanding. Creating win-win solutions. Searching for and identifying underlying and non-monetary interests.</w:t>
      </w:r>
      <w:r w:rsidRPr="002D4F60">
        <w:rPr>
          <w:rStyle w:val="FootnoteReference"/>
          <w:rFonts w:ascii="Times New Roman" w:eastAsia="Times New Roman" w:hAnsi="Times New Roman" w:cs="Times New Roman"/>
          <w:sz w:val="24"/>
          <w:szCs w:val="24"/>
        </w:rPr>
        <w:footnoteReference w:id="3"/>
      </w:r>
      <w:r w:rsidR="002D4F60" w:rsidRPr="002D4F60">
        <w:rPr>
          <w:rFonts w:ascii="Times New Roman" w:eastAsia="Times New Roman" w:hAnsi="Times New Roman" w:cs="Times New Roman"/>
          <w:sz w:val="24"/>
          <w:szCs w:val="24"/>
        </w:rPr>
        <w:t xml:space="preserve"> Many practitioners and attorneys believe that the evaluative processes of neutral expert evaluation or evaluative mediation should result in position bargaining.</w:t>
      </w:r>
      <w:r w:rsidR="002D4F60" w:rsidRPr="002D4F60">
        <w:rPr>
          <w:rStyle w:val="FootnoteReference"/>
          <w:rFonts w:ascii="Times New Roman" w:eastAsia="Times New Roman" w:hAnsi="Times New Roman" w:cs="Times New Roman"/>
          <w:sz w:val="24"/>
          <w:szCs w:val="24"/>
        </w:rPr>
        <w:footnoteReference w:id="4"/>
      </w:r>
      <w:r w:rsidR="002D4F60" w:rsidRPr="002D4F60">
        <w:rPr>
          <w:rFonts w:ascii="Times New Roman" w:eastAsia="Times New Roman" w:hAnsi="Times New Roman" w:cs="Times New Roman"/>
          <w:sz w:val="24"/>
          <w:szCs w:val="24"/>
        </w:rPr>
        <w:t xml:space="preserve"> </w:t>
      </w:r>
      <w:r w:rsidR="00B43688" w:rsidRPr="00B43688">
        <w:rPr>
          <w:rFonts w:ascii="Times New Roman" w:eastAsia="Times New Roman" w:hAnsi="Times New Roman" w:cs="Times New Roman"/>
          <w:sz w:val="24"/>
          <w:szCs w:val="24"/>
        </w:rPr>
        <w:t xml:space="preserve"> </w:t>
      </w:r>
      <w:r w:rsidR="00B43688">
        <w:rPr>
          <w:rFonts w:ascii="Times New Roman" w:eastAsia="Times New Roman" w:hAnsi="Times New Roman" w:cs="Times New Roman"/>
          <w:sz w:val="24"/>
          <w:szCs w:val="24"/>
        </w:rPr>
        <w:t>I</w:t>
      </w:r>
      <w:r w:rsidR="002D4F60" w:rsidRPr="002D4F60">
        <w:rPr>
          <w:rFonts w:ascii="Times New Roman" w:eastAsia="Times New Roman" w:hAnsi="Times New Roman" w:cs="Times New Roman"/>
          <w:sz w:val="24"/>
          <w:szCs w:val="24"/>
        </w:rPr>
        <w:t xml:space="preserve">n </w:t>
      </w:r>
      <w:r w:rsidR="00FC49F5">
        <w:rPr>
          <w:rFonts w:ascii="Times New Roman" w:eastAsia="Times New Roman" w:hAnsi="Times New Roman" w:cs="Times New Roman"/>
          <w:sz w:val="24"/>
          <w:szCs w:val="24"/>
        </w:rPr>
        <w:t xml:space="preserve">an </w:t>
      </w:r>
      <w:r w:rsidR="00FC49F5" w:rsidRPr="002D4F60">
        <w:rPr>
          <w:rFonts w:ascii="Times New Roman" w:eastAsia="Times New Roman" w:hAnsi="Times New Roman" w:cs="Times New Roman"/>
          <w:sz w:val="24"/>
          <w:szCs w:val="24"/>
        </w:rPr>
        <w:t>evaluative process</w:t>
      </w:r>
      <w:r w:rsidR="002D4F60" w:rsidRPr="002D4F60">
        <w:rPr>
          <w:rFonts w:ascii="Times New Roman" w:eastAsia="Times New Roman" w:hAnsi="Times New Roman" w:cs="Times New Roman"/>
          <w:sz w:val="24"/>
          <w:szCs w:val="24"/>
        </w:rPr>
        <w:t>, much of the research and the practice reveal</w:t>
      </w:r>
      <w:r w:rsidR="00FC49F5">
        <w:rPr>
          <w:rFonts w:ascii="Times New Roman" w:eastAsia="Times New Roman" w:hAnsi="Times New Roman" w:cs="Times New Roman"/>
          <w:sz w:val="24"/>
          <w:szCs w:val="24"/>
        </w:rPr>
        <w:t>s</w:t>
      </w:r>
      <w:r w:rsidR="002D4F60" w:rsidRPr="002D4F60">
        <w:rPr>
          <w:rFonts w:ascii="Times New Roman" w:eastAsia="Times New Roman" w:hAnsi="Times New Roman" w:cs="Times New Roman"/>
          <w:sz w:val="24"/>
          <w:szCs w:val="24"/>
        </w:rPr>
        <w:t xml:space="preserve"> that the parties fight with each other to get the neutral on their side and get a favorable decision or opinion—or helpful advocacy—from the neutral. No fostering of dialogue or building understanding between parties is targeted.</w:t>
      </w:r>
      <w:r w:rsidR="002D4F60" w:rsidRPr="002D4F60">
        <w:rPr>
          <w:rStyle w:val="FootnoteReference"/>
          <w:rFonts w:ascii="Times New Roman" w:eastAsia="Times New Roman" w:hAnsi="Times New Roman" w:cs="Times New Roman"/>
          <w:sz w:val="24"/>
          <w:szCs w:val="24"/>
        </w:rPr>
        <w:footnoteReference w:id="5"/>
      </w:r>
      <w:r w:rsidR="00FC49F5">
        <w:rPr>
          <w:rFonts w:ascii="Times New Roman" w:eastAsia="Times New Roman" w:hAnsi="Times New Roman" w:cs="Times New Roman"/>
          <w:sz w:val="24"/>
          <w:szCs w:val="24"/>
        </w:rPr>
        <w:t xml:space="preserve"> Rather, the mediation quickly devolves into position bargaining lead by the mediator.</w:t>
      </w:r>
      <w:r w:rsidR="002D4F60" w:rsidRPr="002D4F60">
        <w:rPr>
          <w:rFonts w:ascii="Times New Roman" w:eastAsia="Times New Roman" w:hAnsi="Times New Roman" w:cs="Times New Roman"/>
          <w:sz w:val="24"/>
          <w:szCs w:val="24"/>
        </w:rPr>
        <w:t xml:space="preserve"> But there is a</w:t>
      </w:r>
      <w:r w:rsidR="009E006E">
        <w:rPr>
          <w:rFonts w:ascii="Times New Roman" w:eastAsia="Times New Roman" w:hAnsi="Times New Roman" w:cs="Times New Roman"/>
          <w:sz w:val="24"/>
          <w:szCs w:val="24"/>
        </w:rPr>
        <w:t xml:space="preserve"> better mediation process; a more efficient and effective process</w:t>
      </w:r>
      <w:r w:rsidR="006929A1">
        <w:rPr>
          <w:rFonts w:ascii="Times New Roman" w:eastAsia="Times New Roman" w:hAnsi="Times New Roman" w:cs="Times New Roman"/>
          <w:sz w:val="24"/>
          <w:szCs w:val="24"/>
        </w:rPr>
        <w:t xml:space="preserve">  where that dialectic can shift to a productive dialogue. </w:t>
      </w:r>
    </w:p>
    <w:p w14:paraId="753B340F" w14:textId="47F40663" w:rsidR="004A08D3" w:rsidRDefault="004A08D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In the early 1990s, </w:t>
      </w:r>
      <w:r w:rsidR="00E86025">
        <w:rPr>
          <w:rFonts w:ascii="Times New Roman" w:eastAsia="Times New Roman" w:hAnsi="Times New Roman" w:cs="Times New Roman"/>
          <w:color w:val="212121"/>
          <w:sz w:val="24"/>
          <w:szCs w:val="24"/>
        </w:rPr>
        <w:t xml:space="preserve">congress passed </w:t>
      </w:r>
      <w:r w:rsidR="00BF5B03">
        <w:rPr>
          <w:rFonts w:ascii="Times New Roman" w:eastAsia="Times New Roman" w:hAnsi="Times New Roman" w:cs="Times New Roman"/>
          <w:color w:val="212121"/>
          <w:sz w:val="24"/>
          <w:szCs w:val="24"/>
        </w:rPr>
        <w:t xml:space="preserve">a bill that introduced </w:t>
      </w:r>
      <w:r>
        <w:rPr>
          <w:rFonts w:ascii="Times New Roman" w:eastAsia="Times New Roman" w:hAnsi="Times New Roman" w:cs="Times New Roman"/>
          <w:color w:val="212121"/>
          <w:sz w:val="24"/>
          <w:szCs w:val="24"/>
        </w:rPr>
        <w:t>m</w:t>
      </w:r>
      <w:r w:rsidRPr="002D4F60">
        <w:rPr>
          <w:rFonts w:ascii="Times New Roman" w:eastAsia="Times New Roman" w:hAnsi="Times New Roman" w:cs="Times New Roman"/>
          <w:color w:val="212121"/>
          <w:sz w:val="24"/>
          <w:szCs w:val="24"/>
        </w:rPr>
        <w:t xml:space="preserve">ediation </w:t>
      </w:r>
      <w:r w:rsidR="00BF5B03">
        <w:rPr>
          <w:rFonts w:ascii="Times New Roman" w:eastAsia="Times New Roman" w:hAnsi="Times New Roman" w:cs="Times New Roman"/>
          <w:color w:val="212121"/>
          <w:sz w:val="24"/>
          <w:szCs w:val="24"/>
        </w:rPr>
        <w:t xml:space="preserve">into </w:t>
      </w:r>
      <w:r w:rsidRPr="002D4F60">
        <w:rPr>
          <w:rFonts w:ascii="Times New Roman" w:eastAsia="Times New Roman" w:hAnsi="Times New Roman" w:cs="Times New Roman"/>
          <w:color w:val="212121"/>
          <w:sz w:val="24"/>
          <w:szCs w:val="24"/>
        </w:rPr>
        <w:t xml:space="preserve">the litigation process </w:t>
      </w:r>
      <w:r>
        <w:rPr>
          <w:rFonts w:ascii="Times New Roman" w:eastAsia="Times New Roman" w:hAnsi="Times New Roman" w:cs="Times New Roman"/>
          <w:color w:val="212121"/>
          <w:sz w:val="24"/>
          <w:szCs w:val="24"/>
        </w:rPr>
        <w:t>to clear the backlogged civil court dockets.</w:t>
      </w:r>
      <w:r w:rsidR="00BF5B03">
        <w:rPr>
          <w:rStyle w:val="FootnoteReference"/>
          <w:rFonts w:ascii="Times New Roman" w:eastAsia="Times New Roman" w:hAnsi="Times New Roman" w:cs="Times New Roman"/>
          <w:color w:val="212121"/>
          <w:sz w:val="24"/>
          <w:szCs w:val="24"/>
        </w:rPr>
        <w:footnoteReference w:id="6"/>
      </w:r>
      <w:r>
        <w:rPr>
          <w:rFonts w:ascii="Times New Roman" w:eastAsia="Times New Roman" w:hAnsi="Times New Roman" w:cs="Times New Roman"/>
          <w:color w:val="212121"/>
          <w:sz w:val="24"/>
          <w:szCs w:val="24"/>
        </w:rPr>
        <w:t xml:space="preserve"> </w:t>
      </w:r>
      <w:r w:rsidR="006D59B6">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It also was utilized in hopes that it would be a better </w:t>
      </w:r>
      <w:r>
        <w:rPr>
          <w:rFonts w:ascii="Times New Roman" w:eastAsia="Times New Roman" w:hAnsi="Times New Roman" w:cs="Times New Roman"/>
          <w:color w:val="212121"/>
          <w:sz w:val="24"/>
          <w:szCs w:val="24"/>
        </w:rPr>
        <w:lastRenderedPageBreak/>
        <w:t xml:space="preserve">alternative to the </w:t>
      </w:r>
      <w:r w:rsidRPr="002D4F60">
        <w:rPr>
          <w:rFonts w:ascii="Times New Roman" w:eastAsia="Times New Roman" w:hAnsi="Times New Roman" w:cs="Times New Roman"/>
          <w:color w:val="212121"/>
          <w:sz w:val="24"/>
          <w:szCs w:val="24"/>
        </w:rPr>
        <w:t>inefficient and ineffective manner in which litigated cases were settled" often in a last-minute settlement conference on the steps of the courthouse or in a court conference roo</w:t>
      </w:r>
      <w:r>
        <w:rPr>
          <w:rFonts w:ascii="Times New Roman" w:eastAsia="Times New Roman" w:hAnsi="Times New Roman" w:cs="Times New Roman"/>
          <w:color w:val="212121"/>
          <w:sz w:val="24"/>
          <w:szCs w:val="24"/>
        </w:rPr>
        <w:t>m</w:t>
      </w:r>
      <w:r>
        <w:rPr>
          <w:rStyle w:val="FootnoteReference"/>
          <w:rFonts w:ascii="Times New Roman" w:eastAsia="Times New Roman" w:hAnsi="Times New Roman" w:cs="Times New Roman"/>
          <w:color w:val="212121"/>
          <w:sz w:val="24"/>
          <w:szCs w:val="24"/>
        </w:rPr>
        <w:footnoteReference w:id="7"/>
      </w:r>
      <w:r w:rsidRPr="002D4F60">
        <w:rPr>
          <w:rFonts w:ascii="Times New Roman" w:eastAsia="Times New Roman" w:hAnsi="Times New Roman" w:cs="Times New Roman"/>
          <w:color w:val="212121"/>
          <w:sz w:val="24"/>
          <w:szCs w:val="24"/>
        </w:rPr>
        <w:t>. Co</w:t>
      </w:r>
      <w:r>
        <w:rPr>
          <w:rFonts w:ascii="Times New Roman" w:eastAsia="Times New Roman" w:hAnsi="Times New Roman" w:cs="Times New Roman"/>
          <w:color w:val="212121"/>
          <w:sz w:val="24"/>
          <w:szCs w:val="24"/>
        </w:rPr>
        <w:t>urt ordered</w:t>
      </w:r>
      <w:r w:rsidRPr="002D4F60">
        <w:rPr>
          <w:rFonts w:ascii="Times New Roman" w:eastAsia="Times New Roman" w:hAnsi="Times New Roman" w:cs="Times New Roman"/>
          <w:color w:val="212121"/>
          <w:sz w:val="24"/>
          <w:szCs w:val="24"/>
        </w:rPr>
        <w:t xml:space="preserve"> mediation is quick and cost efficient. Conservative estimates indicate settlement rates of nearly 80%, with most mediations lasting only a few hours and seldom exceeding a full day</w:t>
      </w:r>
      <w:r>
        <w:rPr>
          <w:rStyle w:val="FootnoteReference"/>
          <w:rFonts w:ascii="Times New Roman" w:eastAsia="Times New Roman" w:hAnsi="Times New Roman" w:cs="Times New Roman"/>
          <w:color w:val="212121"/>
          <w:sz w:val="24"/>
          <w:szCs w:val="24"/>
        </w:rPr>
        <w:footnoteReference w:id="8"/>
      </w:r>
      <w:r w:rsidRPr="002D4F60">
        <w:rPr>
          <w:rFonts w:ascii="Times New Roman" w:eastAsia="Times New Roman" w:hAnsi="Times New Roman" w:cs="Times New Roman"/>
          <w:color w:val="212121"/>
          <w:sz w:val="24"/>
          <w:szCs w:val="24"/>
        </w:rPr>
        <w:t xml:space="preserve">. </w:t>
      </w:r>
      <w:r w:rsidR="0062329C">
        <w:rPr>
          <w:rFonts w:ascii="Times New Roman" w:eastAsia="Times New Roman" w:hAnsi="Times New Roman" w:cs="Times New Roman"/>
          <w:color w:val="212121"/>
          <w:sz w:val="24"/>
          <w:szCs w:val="24"/>
        </w:rPr>
        <w:t>Because of its efficiency, m</w:t>
      </w:r>
      <w:r w:rsidRPr="002D4F60">
        <w:rPr>
          <w:rFonts w:ascii="Times New Roman" w:eastAsia="Times New Roman" w:hAnsi="Times New Roman" w:cs="Times New Roman"/>
          <w:color w:val="212121"/>
          <w:sz w:val="24"/>
          <w:szCs w:val="24"/>
        </w:rPr>
        <w:t>ediation has evolved from an alternative way to resolve disputes to standard practice in most civil cases</w:t>
      </w:r>
      <w:r w:rsidR="00FC49F5">
        <w:rPr>
          <w:rFonts w:ascii="Times New Roman" w:eastAsia="Times New Roman" w:hAnsi="Times New Roman" w:cs="Times New Roman"/>
          <w:color w:val="212121"/>
          <w:sz w:val="24"/>
          <w:szCs w:val="24"/>
        </w:rPr>
        <w:t>.</w:t>
      </w:r>
    </w:p>
    <w:p w14:paraId="1EEBB4E2" w14:textId="77777777" w:rsidR="00F6232F" w:rsidRPr="00F6232F" w:rsidRDefault="00F6232F"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43402D75" w14:textId="4C25DEE0" w:rsidR="00FC49F5" w:rsidRDefault="008E7B61" w:rsidP="006923C0">
      <w:pPr>
        <w:shd w:val="clear" w:color="auto" w:fill="FFFFFF"/>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w:t>
      </w:r>
      <w:r w:rsidR="00D13594" w:rsidRPr="002D4F60">
        <w:rPr>
          <w:rFonts w:ascii="Times New Roman" w:eastAsia="Times New Roman" w:hAnsi="Times New Roman" w:cs="Times New Roman"/>
          <w:sz w:val="24"/>
          <w:szCs w:val="24"/>
        </w:rPr>
        <w:t>e have been practicing a version of evaluative mediation since 1980</w:t>
      </w:r>
      <w:r>
        <w:rPr>
          <w:rFonts w:ascii="Times New Roman" w:eastAsia="Times New Roman" w:hAnsi="Times New Roman" w:cs="Times New Roman"/>
          <w:sz w:val="24"/>
          <w:szCs w:val="24"/>
        </w:rPr>
        <w:t>, i</w:t>
      </w:r>
      <w:r w:rsidR="00D13594" w:rsidRPr="002D4F60">
        <w:rPr>
          <w:rFonts w:ascii="Times New Roman" w:eastAsia="Times New Roman" w:hAnsi="Times New Roman" w:cs="Times New Roman"/>
          <w:sz w:val="24"/>
          <w:szCs w:val="24"/>
        </w:rPr>
        <w:t>t was not until 1996 that evaluative mediation even emerged in academi</w:t>
      </w:r>
      <w:r w:rsidR="00BF5B03">
        <w:rPr>
          <w:rFonts w:ascii="Times New Roman" w:eastAsia="Times New Roman" w:hAnsi="Times New Roman" w:cs="Times New Roman"/>
          <w:sz w:val="24"/>
          <w:szCs w:val="24"/>
        </w:rPr>
        <w:t>a</w:t>
      </w:r>
      <w:r w:rsidR="00D13594" w:rsidRPr="002D4F60">
        <w:rPr>
          <w:rFonts w:ascii="Times New Roman" w:eastAsia="Times New Roman" w:hAnsi="Times New Roman" w:cs="Times New Roman"/>
          <w:sz w:val="24"/>
          <w:szCs w:val="24"/>
        </w:rPr>
        <w:t xml:space="preserve"> or studied by academics, scholars, and students.</w:t>
      </w:r>
      <w:r w:rsidR="00D13594">
        <w:rPr>
          <w:rStyle w:val="FootnoteReference"/>
          <w:rFonts w:ascii="Times New Roman" w:eastAsia="Times New Roman" w:hAnsi="Times New Roman" w:cs="Times New Roman"/>
          <w:sz w:val="24"/>
          <w:szCs w:val="24"/>
        </w:rPr>
        <w:footnoteReference w:id="9"/>
      </w:r>
      <w:r w:rsidR="00D13594" w:rsidRPr="002D4F60">
        <w:rPr>
          <w:rFonts w:ascii="Times New Roman" w:eastAsia="Times New Roman" w:hAnsi="Times New Roman" w:cs="Times New Roman"/>
          <w:sz w:val="24"/>
          <w:szCs w:val="24"/>
        </w:rPr>
        <w:t xml:space="preserve"> Riskin defines evaluative mediation as a process in which the mediator assesses the strengths and weaknesses of a legal position, or predicts likely outcomes in court, and thereby “directs some or all of the outcomes of the mediation.</w:t>
      </w:r>
      <w:r w:rsidR="00D13594" w:rsidRPr="002D4F60">
        <w:rPr>
          <w:rStyle w:val="FootnoteReference"/>
          <w:rFonts w:ascii="Times New Roman" w:eastAsia="Times New Roman" w:hAnsi="Times New Roman" w:cs="Times New Roman"/>
          <w:sz w:val="24"/>
          <w:szCs w:val="24"/>
        </w:rPr>
        <w:footnoteReference w:id="10"/>
      </w:r>
      <w:r w:rsidR="00D13594" w:rsidRPr="002D4F60">
        <w:rPr>
          <w:rFonts w:ascii="Times New Roman" w:eastAsia="Times New Roman" w:hAnsi="Times New Roman" w:cs="Times New Roman"/>
          <w:sz w:val="24"/>
          <w:szCs w:val="24"/>
        </w:rPr>
        <w:t xml:space="preserve"> Evaluative mediation has also been described as a process in which the mediator “makes assessments about the conflict as well as its resolution and communicates those assessments to the parties,” with a focus on analyzing the substantive content of the dispute and offering </w:t>
      </w:r>
      <w:r w:rsidR="00D13594" w:rsidRPr="002D4F60">
        <w:rPr>
          <w:rFonts w:ascii="Times New Roman" w:eastAsia="Times New Roman" w:hAnsi="Times New Roman" w:cs="Times New Roman"/>
          <w:sz w:val="24"/>
          <w:szCs w:val="24"/>
        </w:rPr>
        <w:lastRenderedPageBreak/>
        <w:t>whatever judgments about the content that are seen as useful to achieving a settlement.</w:t>
      </w:r>
      <w:r w:rsidR="00D13594" w:rsidRPr="002D4F60">
        <w:rPr>
          <w:rStyle w:val="FootnoteReference"/>
          <w:rFonts w:ascii="Times New Roman" w:eastAsia="Times New Roman" w:hAnsi="Times New Roman" w:cs="Times New Roman"/>
          <w:sz w:val="24"/>
          <w:szCs w:val="24"/>
        </w:rPr>
        <w:footnoteReference w:id="11"/>
      </w:r>
    </w:p>
    <w:p w14:paraId="09D625E9" w14:textId="21EC487D" w:rsidR="002B4C18" w:rsidRPr="00F6232F" w:rsidRDefault="00F6232F" w:rsidP="006923C0">
      <w:pPr>
        <w:shd w:val="clear" w:color="auto" w:fill="FFFFFF"/>
        <w:spacing w:after="0" w:line="276" w:lineRule="auto"/>
        <w:jc w:val="both"/>
        <w:rPr>
          <w:rFonts w:ascii="Times New Roman" w:eastAsia="Times New Roman" w:hAnsi="Times New Roman" w:cs="Times New Roman"/>
          <w:b/>
          <w:bCs/>
          <w:sz w:val="24"/>
          <w:szCs w:val="24"/>
        </w:rPr>
      </w:pPr>
      <w:r w:rsidRPr="00F6232F">
        <w:rPr>
          <w:rFonts w:ascii="Times New Roman" w:eastAsia="Times New Roman" w:hAnsi="Times New Roman" w:cs="Times New Roman"/>
          <w:b/>
          <w:bCs/>
          <w:sz w:val="24"/>
          <w:szCs w:val="24"/>
        </w:rPr>
        <w:t>The Physics of Fighting</w:t>
      </w:r>
    </w:p>
    <w:p w14:paraId="3F331BF4" w14:textId="77777777" w:rsidR="002B4C18" w:rsidRDefault="002B4C18" w:rsidP="006923C0">
      <w:pPr>
        <w:shd w:val="clear" w:color="auto" w:fill="FFFFFF"/>
        <w:spacing w:after="0" w:line="276" w:lineRule="auto"/>
        <w:jc w:val="both"/>
        <w:rPr>
          <w:rFonts w:ascii="Times New Roman" w:eastAsia="Times New Roman" w:hAnsi="Times New Roman" w:cs="Times New Roman"/>
          <w:sz w:val="24"/>
          <w:szCs w:val="24"/>
        </w:rPr>
      </w:pPr>
    </w:p>
    <w:p w14:paraId="31080B30" w14:textId="5645DD53" w:rsidR="002B4C18" w:rsidRPr="002D4F60" w:rsidRDefault="002B4C18" w:rsidP="006923C0">
      <w:pPr>
        <w:shd w:val="clear" w:color="auto" w:fill="FFFFFF"/>
        <w:spacing w:after="0" w:line="276" w:lineRule="auto"/>
        <w:ind w:firstLine="72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Our job as mediators is to build bridges.</w:t>
      </w:r>
      <w:r w:rsidR="00E42C12">
        <w:rPr>
          <w:rFonts w:ascii="Times New Roman" w:eastAsia="Times New Roman" w:hAnsi="Times New Roman" w:cs="Times New Roman"/>
          <w:sz w:val="24"/>
          <w:szCs w:val="24"/>
        </w:rPr>
        <w:t xml:space="preserve"> </w:t>
      </w:r>
      <w:r w:rsidRPr="002D4F60">
        <w:rPr>
          <w:rFonts w:ascii="Times New Roman" w:eastAsia="Times New Roman" w:hAnsi="Times New Roman" w:cs="Times New Roman"/>
          <w:sz w:val="24"/>
          <w:szCs w:val="24"/>
        </w:rPr>
        <w:t>To successfully build any bridge, whether the divide we seek to span is a river canyon, a legal dispute, or an armed conflict, the project design must respect and account for physics. This has long been intuitively obvious in three-dimensional construction projects, where the interplay between gravity and Newton's second law has informed structures from the simplest Roman arch to the Golden Gate Bridge. Yet the impact of physics has proven less apparent to us in our efforts to construct resolution of multi-dimensional interpersonal disputes.</w:t>
      </w:r>
    </w:p>
    <w:p w14:paraId="1CA1F6F3" w14:textId="77777777" w:rsidR="002B4C18" w:rsidRPr="002D4F60" w:rsidRDefault="002B4C18" w:rsidP="006923C0">
      <w:pPr>
        <w:shd w:val="clear" w:color="auto" w:fill="FFFFFF"/>
        <w:spacing w:after="0" w:line="276" w:lineRule="auto"/>
        <w:ind w:firstLine="720"/>
        <w:jc w:val="both"/>
        <w:rPr>
          <w:rFonts w:ascii="Times New Roman" w:eastAsia="Times New Roman" w:hAnsi="Times New Roman" w:cs="Times New Roman"/>
          <w:sz w:val="24"/>
          <w:szCs w:val="24"/>
        </w:rPr>
      </w:pPr>
    </w:p>
    <w:p w14:paraId="0C8B78D6" w14:textId="77777777" w:rsidR="002B4C18" w:rsidRPr="002D4F60" w:rsidRDefault="002B4C18" w:rsidP="006923C0">
      <w:pPr>
        <w:shd w:val="clear" w:color="auto" w:fill="FFFFFF"/>
        <w:spacing w:after="0" w:line="276" w:lineRule="auto"/>
        <w:ind w:firstLine="72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"The Physics of Fighting" is not rocket science; it is as simple as one, two, three:</w:t>
      </w:r>
    </w:p>
    <w:p w14:paraId="5DA751D4" w14:textId="77777777" w:rsidR="002B4C18" w:rsidRPr="002D4F60" w:rsidRDefault="002B4C18" w:rsidP="006923C0">
      <w:pPr>
        <w:shd w:val="clear" w:color="auto" w:fill="FFFFFF"/>
        <w:spacing w:after="0" w:line="276" w:lineRule="auto"/>
        <w:jc w:val="both"/>
        <w:rPr>
          <w:rFonts w:ascii="Times New Roman" w:eastAsia="Times New Roman" w:hAnsi="Times New Roman" w:cs="Times New Roman"/>
          <w:sz w:val="24"/>
          <w:szCs w:val="24"/>
        </w:rPr>
      </w:pPr>
    </w:p>
    <w:p w14:paraId="76FB12AC" w14:textId="6E73D9AB" w:rsidR="002B4C18" w:rsidRPr="002D4F60" w:rsidRDefault="002B4C18" w:rsidP="006923C0">
      <w:pPr>
        <w:pStyle w:val="ListParagraph"/>
        <w:numPr>
          <w:ilvl w:val="0"/>
          <w:numId w:val="1"/>
        </w:numPr>
        <w:shd w:val="clear" w:color="auto" w:fill="FFFFFF"/>
        <w:spacing w:after="0" w:line="276" w:lineRule="auto"/>
        <w:ind w:left="117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For millennia, we humans have been ruthlessly selected by evolution for "fight or flight". Our aspiring antecedents who did not swiftly react to a perceived threat rarely got to pass along their genes. As a result, you and I, </w:t>
      </w:r>
      <w:r w:rsidR="00F6232F" w:rsidRPr="002D4F60">
        <w:rPr>
          <w:rFonts w:ascii="Times New Roman" w:eastAsia="Times New Roman" w:hAnsi="Times New Roman" w:cs="Times New Roman"/>
          <w:sz w:val="24"/>
          <w:szCs w:val="24"/>
        </w:rPr>
        <w:t>Gandhi</w:t>
      </w:r>
      <w:r w:rsidR="00F6232F">
        <w:rPr>
          <w:rFonts w:ascii="Times New Roman" w:eastAsia="Times New Roman" w:hAnsi="Times New Roman" w:cs="Times New Roman"/>
          <w:sz w:val="24"/>
          <w:szCs w:val="24"/>
        </w:rPr>
        <w:t>,</w:t>
      </w:r>
      <w:r w:rsidRPr="002D4F60">
        <w:rPr>
          <w:rFonts w:ascii="Times New Roman" w:eastAsia="Times New Roman" w:hAnsi="Times New Roman" w:cs="Times New Roman"/>
          <w:sz w:val="24"/>
          <w:szCs w:val="24"/>
        </w:rPr>
        <w:t xml:space="preserve"> and Mother Theresa – we are all hard wired for reactivity.</w:t>
      </w:r>
    </w:p>
    <w:p w14:paraId="19083677" w14:textId="77777777" w:rsidR="002B4C18" w:rsidRPr="002D4F60" w:rsidRDefault="002B4C18" w:rsidP="006923C0">
      <w:pPr>
        <w:pStyle w:val="ListParagraph"/>
        <w:shd w:val="clear" w:color="auto" w:fill="FFFFFF"/>
        <w:spacing w:after="0" w:line="276" w:lineRule="auto"/>
        <w:ind w:left="1170"/>
        <w:jc w:val="both"/>
        <w:rPr>
          <w:rFonts w:ascii="Times New Roman" w:eastAsia="Times New Roman" w:hAnsi="Times New Roman" w:cs="Times New Roman"/>
          <w:sz w:val="24"/>
          <w:szCs w:val="24"/>
        </w:rPr>
      </w:pPr>
    </w:p>
    <w:p w14:paraId="6B1E2EF2" w14:textId="77777777" w:rsidR="002B4C18" w:rsidRPr="002D4F60" w:rsidRDefault="002B4C18" w:rsidP="006923C0">
      <w:pPr>
        <w:pStyle w:val="ListParagraph"/>
        <w:numPr>
          <w:ilvl w:val="0"/>
          <w:numId w:val="1"/>
        </w:numPr>
        <w:shd w:val="clear" w:color="auto" w:fill="FFFFFF"/>
        <w:spacing w:after="0" w:line="276" w:lineRule="auto"/>
        <w:ind w:left="117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Newton's Second Law is unqualified; every action elicits an equal and opposite reaction. And therefore ...</w:t>
      </w:r>
    </w:p>
    <w:p w14:paraId="7FFBF132" w14:textId="77777777" w:rsidR="002B4C18" w:rsidRPr="002D4F60" w:rsidRDefault="002B4C18" w:rsidP="006923C0">
      <w:pPr>
        <w:shd w:val="clear" w:color="auto" w:fill="FFFFFF"/>
        <w:spacing w:after="0" w:line="276" w:lineRule="auto"/>
        <w:ind w:left="1170"/>
        <w:jc w:val="both"/>
        <w:rPr>
          <w:rFonts w:ascii="Times New Roman" w:eastAsia="Times New Roman" w:hAnsi="Times New Roman" w:cs="Times New Roman"/>
          <w:sz w:val="24"/>
          <w:szCs w:val="24"/>
        </w:rPr>
      </w:pPr>
    </w:p>
    <w:p w14:paraId="7F6111F5" w14:textId="77777777" w:rsidR="002B4C18" w:rsidRPr="002D4F60" w:rsidRDefault="002B4C18" w:rsidP="006923C0">
      <w:pPr>
        <w:pStyle w:val="ListParagraph"/>
        <w:numPr>
          <w:ilvl w:val="0"/>
          <w:numId w:val="1"/>
        </w:numPr>
        <w:shd w:val="clear" w:color="auto" w:fill="FFFFFF"/>
        <w:spacing w:after="0" w:line="276" w:lineRule="auto"/>
        <w:ind w:left="117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When you plop a couple of us genetically programmed creatures into any fight – a physical altercation or the ritualized combat of litigation – what you get is a self-reinforcing cycle of reactivity.</w:t>
      </w:r>
    </w:p>
    <w:p w14:paraId="49FADB84" w14:textId="77777777" w:rsidR="002B4C18" w:rsidRPr="002D4F60" w:rsidRDefault="002B4C18" w:rsidP="006923C0">
      <w:pPr>
        <w:shd w:val="clear" w:color="auto" w:fill="FFFFFF"/>
        <w:spacing w:after="0" w:line="276" w:lineRule="auto"/>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lastRenderedPageBreak/>
        <w:br/>
        <w:t xml:space="preserve"> </w:t>
      </w:r>
      <w:r w:rsidRPr="002D4F60">
        <w:rPr>
          <w:rFonts w:ascii="Times New Roman" w:eastAsia="Times New Roman" w:hAnsi="Times New Roman" w:cs="Times New Roman"/>
          <w:sz w:val="24"/>
          <w:szCs w:val="24"/>
        </w:rPr>
        <w:tab/>
        <w:t>It is fortunate for society that structural engineers take physics into account in their designs, else structures would be collapsing all around us. It is most unfortunate that although we have been suffering the consequences of protracted fighting for thousands of years, our systems for resolving conflicts have been slow to account for fundamental physics. And as a result, our social structures are verging on collapse.</w:t>
      </w:r>
    </w:p>
    <w:p w14:paraId="37C42601" w14:textId="77777777" w:rsidR="002B4C18" w:rsidRPr="002D4F60" w:rsidRDefault="002B4C18" w:rsidP="006923C0">
      <w:pPr>
        <w:shd w:val="clear" w:color="auto" w:fill="FFFFFF"/>
        <w:spacing w:after="0" w:line="276" w:lineRule="auto"/>
        <w:jc w:val="both"/>
        <w:rPr>
          <w:rFonts w:ascii="Times New Roman" w:eastAsia="Times New Roman" w:hAnsi="Times New Roman" w:cs="Times New Roman"/>
          <w:sz w:val="24"/>
          <w:szCs w:val="24"/>
        </w:rPr>
      </w:pPr>
    </w:p>
    <w:p w14:paraId="7AF2C00A" w14:textId="05D26E10" w:rsidR="002B4C18" w:rsidRPr="002D4F60" w:rsidRDefault="002B4C18" w:rsidP="006923C0">
      <w:pPr>
        <w:shd w:val="clear" w:color="auto" w:fill="FFFFFF"/>
        <w:spacing w:after="0" w:line="276" w:lineRule="auto"/>
        <w:ind w:firstLine="720"/>
        <w:jc w:val="both"/>
        <w:rPr>
          <w:rFonts w:ascii="Times New Roman" w:eastAsia="Times New Roman" w:hAnsi="Times New Roman" w:cs="Times New Roman"/>
          <w:sz w:val="24"/>
          <w:szCs w:val="24"/>
        </w:rPr>
      </w:pPr>
      <w:r w:rsidRPr="002D4F60">
        <w:rPr>
          <w:rFonts w:ascii="Times New Roman" w:eastAsia="Times New Roman" w:hAnsi="Times New Roman" w:cs="Times New Roman"/>
          <w:sz w:val="24"/>
          <w:szCs w:val="24"/>
        </w:rPr>
        <w:t>The design solution for this is simple, if not easy, and has already been field tested. Our system of civil adjudication is predicated upon a Hegelian dialectic of thesis-antithesis-synthesis; each side hires lawyers to argue that they are right, and they slug it out in front of a Judge or jury, in the expectation that truth and justice will emerge from the melee. While that system may not be tremendously cost effective, it can at least serve its intended purpose of threshing out facts and issues to enable a third-party decision at a trial</w:t>
      </w:r>
      <w:r w:rsidR="00D936BA" w:rsidRPr="002D4F60">
        <w:rPr>
          <w:rFonts w:ascii="Times New Roman" w:eastAsia="Times New Roman" w:hAnsi="Times New Roman" w:cs="Times New Roman"/>
          <w:sz w:val="24"/>
          <w:szCs w:val="24"/>
        </w:rPr>
        <w:t xml:space="preserve">. </w:t>
      </w:r>
      <w:r w:rsidRPr="002D4F60">
        <w:rPr>
          <w:rFonts w:ascii="Times New Roman" w:eastAsia="Times New Roman" w:hAnsi="Times New Roman" w:cs="Times New Roman"/>
          <w:sz w:val="24"/>
          <w:szCs w:val="24"/>
        </w:rPr>
        <w:t>What it was not designed to do is to facilitate negotiated resolutions.</w:t>
      </w:r>
    </w:p>
    <w:p w14:paraId="4DBE2B01" w14:textId="77777777" w:rsidR="002B4C18" w:rsidRPr="002D4F60" w:rsidRDefault="002B4C18" w:rsidP="006923C0">
      <w:pPr>
        <w:shd w:val="clear" w:color="auto" w:fill="FFFFFF"/>
        <w:spacing w:after="0" w:line="276" w:lineRule="auto"/>
        <w:jc w:val="both"/>
        <w:rPr>
          <w:rFonts w:ascii="Times New Roman" w:eastAsia="Times New Roman" w:hAnsi="Times New Roman" w:cs="Times New Roman"/>
          <w:sz w:val="24"/>
          <w:szCs w:val="24"/>
        </w:rPr>
      </w:pPr>
    </w:p>
    <w:p w14:paraId="1384AA72" w14:textId="63E4224C" w:rsidR="002B4C18" w:rsidRPr="002D4F60" w:rsidRDefault="002B4C18" w:rsidP="006923C0">
      <w:pPr>
        <w:spacing w:line="276" w:lineRule="auto"/>
        <w:ind w:firstLine="720"/>
        <w:jc w:val="both"/>
        <w:rPr>
          <w:rFonts w:ascii="Times New Roman" w:hAnsi="Times New Roman" w:cs="Times New Roman"/>
          <w:sz w:val="24"/>
          <w:szCs w:val="24"/>
        </w:rPr>
      </w:pPr>
      <w:r w:rsidRPr="002D4F60">
        <w:rPr>
          <w:rFonts w:ascii="Times New Roman" w:hAnsi="Times New Roman" w:cs="Times New Roman"/>
          <w:sz w:val="24"/>
          <w:szCs w:val="24"/>
        </w:rPr>
        <w:t>Forty-</w:t>
      </w:r>
      <w:r>
        <w:rPr>
          <w:rFonts w:ascii="Times New Roman" w:hAnsi="Times New Roman" w:cs="Times New Roman"/>
          <w:sz w:val="24"/>
          <w:szCs w:val="24"/>
        </w:rPr>
        <w:t>two</w:t>
      </w:r>
      <w:r w:rsidRPr="002D4F60">
        <w:rPr>
          <w:rFonts w:ascii="Times New Roman" w:hAnsi="Times New Roman" w:cs="Times New Roman"/>
          <w:sz w:val="24"/>
          <w:szCs w:val="24"/>
        </w:rPr>
        <w:t xml:space="preserve"> years ago, attorneys faced a dilemma: only about ten percent of all lawsuits were making their way through the ordeal of litigation to trial. The rest were ending up in a negotiated settlement but only after considerable wasted resources. In essence, one hundred percent of our lawsuits which collectively consumed billions of dollars in transactional costs each year were getting poured into a process that ultimately resolved ten percent. Today, the percentage of civil lawsuits that go to trial has dropped to about three percent.  According to</w:t>
      </w:r>
      <w:r w:rsidRPr="002D4F60">
        <w:rPr>
          <w:rFonts w:ascii="Times New Roman" w:hAnsi="Times New Roman" w:cs="Times New Roman"/>
          <w:sz w:val="24"/>
          <w:szCs w:val="24"/>
          <w:shd w:val="clear" w:color="auto" w:fill="FFFFFF"/>
        </w:rPr>
        <w:t> American Judges Association, as many as 97 percent of civil cases that are filed are resolved other than by a trial.</w:t>
      </w:r>
      <w:r w:rsidRPr="002D4F60">
        <w:rPr>
          <w:rStyle w:val="FootnoteReference"/>
          <w:rFonts w:ascii="Times New Roman" w:hAnsi="Times New Roman" w:cs="Times New Roman"/>
          <w:sz w:val="24"/>
          <w:szCs w:val="24"/>
          <w:shd w:val="clear" w:color="auto" w:fill="FFFFFF"/>
        </w:rPr>
        <w:footnoteReference w:id="12"/>
      </w:r>
      <w:r w:rsidRPr="002D4F60">
        <w:rPr>
          <w:rFonts w:ascii="Times New Roman" w:hAnsi="Times New Roman" w:cs="Times New Roman"/>
          <w:sz w:val="24"/>
          <w:szCs w:val="24"/>
          <w:shd w:val="clear" w:color="auto" w:fill="FFFFFF"/>
        </w:rPr>
        <w:t xml:space="preserve"> While some of these cases are dismissed or are resolved through other means, </w:t>
      </w:r>
      <w:proofErr w:type="gramStart"/>
      <w:r w:rsidRPr="002D4F60">
        <w:rPr>
          <w:rFonts w:ascii="Times New Roman" w:hAnsi="Times New Roman" w:cs="Times New Roman"/>
          <w:sz w:val="24"/>
          <w:szCs w:val="24"/>
          <w:shd w:val="clear" w:color="auto" w:fill="FFFFFF"/>
        </w:rPr>
        <w:t>the vast majority of</w:t>
      </w:r>
      <w:proofErr w:type="gramEnd"/>
      <w:r w:rsidRPr="002D4F60">
        <w:rPr>
          <w:rFonts w:ascii="Times New Roman" w:hAnsi="Times New Roman" w:cs="Times New Roman"/>
          <w:sz w:val="24"/>
          <w:szCs w:val="24"/>
          <w:shd w:val="clear" w:color="auto" w:fill="FFFFFF"/>
        </w:rPr>
        <w:t xml:space="preserve"> the cases settle.</w:t>
      </w:r>
      <w:r w:rsidR="00BF5B03">
        <w:rPr>
          <w:rStyle w:val="FootnoteReference"/>
          <w:rFonts w:ascii="Times New Roman" w:hAnsi="Times New Roman" w:cs="Times New Roman"/>
          <w:sz w:val="24"/>
          <w:szCs w:val="24"/>
          <w:shd w:val="clear" w:color="auto" w:fill="FFFFFF"/>
        </w:rPr>
        <w:footnoteReference w:id="13"/>
      </w:r>
    </w:p>
    <w:p w14:paraId="3C725DD6" w14:textId="3ECFC188" w:rsidR="002B4C18" w:rsidRDefault="002B4C18" w:rsidP="006923C0">
      <w:pPr>
        <w:spacing w:line="276" w:lineRule="auto"/>
        <w:ind w:firstLine="720"/>
        <w:jc w:val="both"/>
        <w:rPr>
          <w:rFonts w:ascii="Times New Roman" w:hAnsi="Times New Roman" w:cs="Times New Roman"/>
          <w:sz w:val="24"/>
          <w:szCs w:val="24"/>
        </w:rPr>
      </w:pPr>
      <w:r w:rsidRPr="002D4F60">
        <w:rPr>
          <w:rFonts w:ascii="Times New Roman" w:eastAsia="Times New Roman" w:hAnsi="Times New Roman" w:cs="Times New Roman"/>
          <w:sz w:val="24"/>
          <w:szCs w:val="24"/>
        </w:rPr>
        <w:lastRenderedPageBreak/>
        <w:t>What happened to the other ninety percent, in which parties genetically predisposed to fight were trying to negotiate a resolution in the middle of the ritualized combat of litigation?  Easy to guess. In the arena of civil litigation, the resulting economic carnage was staggering. The cumulative transactional costs of litigation – our national “civil disputation budget" was beginning to rival our annual investments in education and infrastructure. You did not have to be a socialist to conclude that was simply unsustainable.</w:t>
      </w:r>
      <w:r w:rsidRPr="002D4F60">
        <w:rPr>
          <w:rFonts w:ascii="Times New Roman" w:hAnsi="Times New Roman" w:cs="Times New Roman"/>
          <w:sz w:val="24"/>
          <w:szCs w:val="24"/>
        </w:rPr>
        <w:t xml:space="preserve"> </w:t>
      </w:r>
    </w:p>
    <w:p w14:paraId="31E1BFD0" w14:textId="39D93902" w:rsidR="008E7B61" w:rsidRPr="00BF5B03" w:rsidRDefault="00D13594" w:rsidP="006923C0">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2D4F60">
        <w:rPr>
          <w:rFonts w:ascii="Times New Roman" w:eastAsia="Times New Roman" w:hAnsi="Times New Roman" w:cs="Times New Roman"/>
          <w:sz w:val="24"/>
          <w:szCs w:val="24"/>
        </w:rPr>
        <w:t xml:space="preserve">valuative mediation is the </w:t>
      </w:r>
      <w:r>
        <w:rPr>
          <w:rFonts w:ascii="Times New Roman" w:eastAsia="Times New Roman" w:hAnsi="Times New Roman" w:cs="Times New Roman"/>
          <w:sz w:val="24"/>
          <w:szCs w:val="24"/>
        </w:rPr>
        <w:t>process</w:t>
      </w:r>
      <w:r w:rsidRPr="002D4F60">
        <w:rPr>
          <w:rFonts w:ascii="Times New Roman" w:eastAsia="Times New Roman" w:hAnsi="Times New Roman" w:cs="Times New Roman"/>
          <w:sz w:val="24"/>
          <w:szCs w:val="24"/>
        </w:rPr>
        <w:t xml:space="preserve"> utilized to encourage a dialogue between party A and the mediator and party B and the mediator so that we can </w:t>
      </w:r>
      <w:proofErr w:type="gramStart"/>
      <w:r w:rsidRPr="002D4F60">
        <w:rPr>
          <w:rFonts w:ascii="Times New Roman" w:eastAsia="Times New Roman" w:hAnsi="Times New Roman" w:cs="Times New Roman"/>
          <w:sz w:val="24"/>
          <w:szCs w:val="24"/>
        </w:rPr>
        <w:t>hone in on</w:t>
      </w:r>
      <w:proofErr w:type="gramEnd"/>
      <w:r w:rsidRPr="002D4F60">
        <w:rPr>
          <w:rFonts w:ascii="Times New Roman" w:eastAsia="Times New Roman" w:hAnsi="Times New Roman" w:cs="Times New Roman"/>
          <w:sz w:val="24"/>
          <w:szCs w:val="24"/>
        </w:rPr>
        <w:t xml:space="preserve"> the issue or issues </w:t>
      </w:r>
      <w:r w:rsidR="0062329C">
        <w:rPr>
          <w:rFonts w:ascii="Times New Roman" w:eastAsia="Times New Roman" w:hAnsi="Times New Roman" w:cs="Times New Roman"/>
          <w:sz w:val="24"/>
          <w:szCs w:val="24"/>
        </w:rPr>
        <w:t>that leads to disparate evaluation of the case.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12121"/>
          <w:sz w:val="24"/>
          <w:szCs w:val="24"/>
        </w:rPr>
        <w:t>T</w:t>
      </w:r>
      <w:r w:rsidRPr="002D5F83">
        <w:rPr>
          <w:rFonts w:ascii="Times New Roman" w:eastAsia="Times New Roman" w:hAnsi="Times New Roman" w:cs="Times New Roman"/>
          <w:color w:val="212121"/>
          <w:sz w:val="24"/>
          <w:szCs w:val="24"/>
        </w:rPr>
        <w:t>h</w:t>
      </w:r>
      <w:r>
        <w:rPr>
          <w:rFonts w:ascii="Times New Roman" w:eastAsia="Times New Roman" w:hAnsi="Times New Roman" w:cs="Times New Roman"/>
          <w:color w:val="212121"/>
          <w:sz w:val="24"/>
          <w:szCs w:val="24"/>
        </w:rPr>
        <w:t>is</w:t>
      </w:r>
      <w:r w:rsidRPr="002D5F83">
        <w:rPr>
          <w:rFonts w:ascii="Times New Roman" w:eastAsia="Times New Roman" w:hAnsi="Times New Roman" w:cs="Times New Roman"/>
          <w:color w:val="212121"/>
          <w:sz w:val="24"/>
          <w:szCs w:val="24"/>
        </w:rPr>
        <w:t xml:space="preserve"> process allows each party to safely evaluate risks and options in a secure and non-reactive dialogue with a third party</w:t>
      </w:r>
      <w:r>
        <w:rPr>
          <w:rFonts w:ascii="Times New Roman" w:eastAsia="Times New Roman" w:hAnsi="Times New Roman" w:cs="Times New Roman"/>
          <w:color w:val="212121"/>
          <w:sz w:val="24"/>
          <w:szCs w:val="24"/>
        </w:rPr>
        <w:t>, the mediator</w:t>
      </w:r>
      <w:r w:rsidRPr="002D5F83">
        <w:rPr>
          <w:rFonts w:ascii="Times New Roman" w:eastAsia="Times New Roman" w:hAnsi="Times New Roman" w:cs="Times New Roman"/>
          <w:color w:val="212121"/>
          <w:sz w:val="24"/>
          <w:szCs w:val="24"/>
        </w:rPr>
        <w:t xml:space="preserve">. When each party has touched fingertips with the </w:t>
      </w:r>
      <w:r w:rsidR="00F6232F" w:rsidRPr="002D5F83">
        <w:rPr>
          <w:rFonts w:ascii="Times New Roman" w:eastAsia="Times New Roman" w:hAnsi="Times New Roman" w:cs="Times New Roman"/>
          <w:color w:val="212121"/>
          <w:sz w:val="24"/>
          <w:szCs w:val="24"/>
        </w:rPr>
        <w:t>mediator,</w:t>
      </w:r>
      <w:r w:rsidRPr="002D5F83">
        <w:rPr>
          <w:rFonts w:ascii="Times New Roman" w:eastAsia="Times New Roman" w:hAnsi="Times New Roman" w:cs="Times New Roman"/>
          <w:color w:val="212121"/>
          <w:sz w:val="24"/>
          <w:szCs w:val="24"/>
        </w:rPr>
        <w:t xml:space="preserve"> they have effectively touched fingertips with each other, without having to surmount the resistance of a reactive environment by reach</w:t>
      </w:r>
      <w:r>
        <w:rPr>
          <w:rFonts w:ascii="Times New Roman" w:eastAsia="Times New Roman" w:hAnsi="Times New Roman" w:cs="Times New Roman"/>
          <w:color w:val="212121"/>
          <w:sz w:val="24"/>
          <w:szCs w:val="24"/>
        </w:rPr>
        <w:t xml:space="preserve">ing across the table to do so. We must engage in a vigorous dialogue of the issues because </w:t>
      </w:r>
      <w:r>
        <w:rPr>
          <w:rFonts w:ascii="Times New Roman" w:eastAsia="Times New Roman" w:hAnsi="Times New Roman" w:cs="Times New Roman"/>
          <w:sz w:val="24"/>
          <w:szCs w:val="24"/>
        </w:rPr>
        <w:t>i</w:t>
      </w:r>
      <w:r w:rsidRPr="002D4F60">
        <w:rPr>
          <w:rFonts w:ascii="Times New Roman" w:eastAsia="Times New Roman" w:hAnsi="Times New Roman" w:cs="Times New Roman"/>
          <w:sz w:val="24"/>
          <w:szCs w:val="24"/>
        </w:rPr>
        <w:t xml:space="preserve">t is unrealistic to ask responsible decision makers to compromise sufficiently to bridge such divides without a reasoned basis for reevaluating their initial positions. </w:t>
      </w:r>
      <w:r>
        <w:rPr>
          <w:rFonts w:ascii="Times New Roman" w:eastAsia="Times New Roman" w:hAnsi="Times New Roman" w:cs="Times New Roman"/>
          <w:sz w:val="24"/>
          <w:szCs w:val="24"/>
        </w:rPr>
        <w:t>A mediation</w:t>
      </w:r>
      <w:r w:rsidRPr="002D4F60">
        <w:rPr>
          <w:rFonts w:ascii="Times New Roman" w:eastAsia="Times New Roman" w:hAnsi="Times New Roman" w:cs="Times New Roman"/>
          <w:sz w:val="24"/>
          <w:szCs w:val="24"/>
        </w:rPr>
        <w:t xml:space="preserve"> process </w:t>
      </w:r>
      <w:r>
        <w:rPr>
          <w:rFonts w:ascii="Times New Roman" w:eastAsia="Times New Roman" w:hAnsi="Times New Roman" w:cs="Times New Roman"/>
          <w:sz w:val="24"/>
          <w:szCs w:val="24"/>
        </w:rPr>
        <w:t>that includes an</w:t>
      </w:r>
      <w:r w:rsidRPr="002D4F60">
        <w:rPr>
          <w:rFonts w:ascii="Times New Roman" w:eastAsia="Times New Roman" w:hAnsi="Times New Roman" w:cs="Times New Roman"/>
          <w:sz w:val="24"/>
          <w:szCs w:val="24"/>
        </w:rPr>
        <w:t xml:space="preserve"> evaluative dialogue  provide</w:t>
      </w:r>
      <w:r>
        <w:rPr>
          <w:rFonts w:ascii="Times New Roman" w:eastAsia="Times New Roman" w:hAnsi="Times New Roman" w:cs="Times New Roman"/>
          <w:sz w:val="24"/>
          <w:szCs w:val="24"/>
        </w:rPr>
        <w:t>s</w:t>
      </w:r>
      <w:r w:rsidRPr="002D4F60">
        <w:rPr>
          <w:rFonts w:ascii="Times New Roman" w:eastAsia="Times New Roman" w:hAnsi="Times New Roman" w:cs="Times New Roman"/>
          <w:sz w:val="24"/>
          <w:szCs w:val="24"/>
        </w:rPr>
        <w:t xml:space="preserve"> that basis.</w:t>
      </w:r>
    </w:p>
    <w:p w14:paraId="2BCCA629" w14:textId="77777777" w:rsidR="00D936BA" w:rsidRDefault="00D936BA" w:rsidP="006923C0">
      <w:pPr>
        <w:shd w:val="clear" w:color="auto" w:fill="FFFFFF"/>
        <w:spacing w:line="276" w:lineRule="auto"/>
        <w:jc w:val="both"/>
        <w:rPr>
          <w:rFonts w:ascii="Times New Roman" w:eastAsia="Times New Roman" w:hAnsi="Times New Roman" w:cs="Times New Roman"/>
          <w:b/>
          <w:bCs/>
          <w:sz w:val="24"/>
          <w:szCs w:val="24"/>
        </w:rPr>
      </w:pPr>
    </w:p>
    <w:p w14:paraId="6889D943" w14:textId="1058486E" w:rsidR="001036B3" w:rsidRPr="001036B3" w:rsidRDefault="001036B3" w:rsidP="006923C0">
      <w:pPr>
        <w:shd w:val="clear" w:color="auto" w:fill="FFFFFF"/>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Shift from Dialectic to Dialogue</w:t>
      </w:r>
    </w:p>
    <w:p w14:paraId="2F7E5036" w14:textId="3BC85C5E" w:rsidR="002D5F83" w:rsidRDefault="002D5F8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5F83">
        <w:rPr>
          <w:rFonts w:ascii="Times New Roman" w:eastAsia="Times New Roman" w:hAnsi="Times New Roman" w:cs="Times New Roman"/>
          <w:color w:val="212121"/>
          <w:sz w:val="24"/>
          <w:szCs w:val="24"/>
        </w:rPr>
        <w:t xml:space="preserve"> A brief description of how that shift </w:t>
      </w:r>
      <w:r w:rsidR="007E43AD">
        <w:rPr>
          <w:rFonts w:ascii="Times New Roman" w:eastAsia="Times New Roman" w:hAnsi="Times New Roman" w:cs="Times New Roman"/>
          <w:color w:val="212121"/>
          <w:sz w:val="24"/>
          <w:szCs w:val="24"/>
        </w:rPr>
        <w:t>from dialectic to dialogue is</w:t>
      </w:r>
      <w:r w:rsidRPr="002D5F83">
        <w:rPr>
          <w:rFonts w:ascii="Times New Roman" w:eastAsia="Times New Roman" w:hAnsi="Times New Roman" w:cs="Times New Roman"/>
          <w:color w:val="212121"/>
          <w:sz w:val="24"/>
          <w:szCs w:val="24"/>
        </w:rPr>
        <w:t xml:space="preserve"> accomplished in the mediation of a lawsuit illustrates</w:t>
      </w:r>
      <w:r w:rsidR="00780929">
        <w:rPr>
          <w:rFonts w:ascii="Times New Roman" w:eastAsia="Times New Roman" w:hAnsi="Times New Roman" w:cs="Times New Roman"/>
          <w:color w:val="212121"/>
          <w:sz w:val="24"/>
          <w:szCs w:val="24"/>
        </w:rPr>
        <w:t xml:space="preserve"> </w:t>
      </w:r>
      <w:r w:rsidRPr="002D5F83">
        <w:rPr>
          <w:rFonts w:ascii="Times New Roman" w:eastAsia="Times New Roman" w:hAnsi="Times New Roman" w:cs="Times New Roman"/>
          <w:color w:val="212121"/>
          <w:sz w:val="24"/>
          <w:szCs w:val="24"/>
        </w:rPr>
        <w:t>how potent and pernicious the force of reactivity is, and how simply it can be redirected once it is recognized.</w:t>
      </w:r>
      <w:r w:rsidR="001209B2">
        <w:rPr>
          <w:rFonts w:ascii="Times New Roman" w:eastAsia="Times New Roman" w:hAnsi="Times New Roman" w:cs="Times New Roman"/>
          <w:color w:val="212121"/>
          <w:sz w:val="24"/>
          <w:szCs w:val="24"/>
        </w:rPr>
        <w:t xml:space="preserve"> </w:t>
      </w:r>
      <w:r w:rsidR="009E006E">
        <w:rPr>
          <w:rFonts w:ascii="Times New Roman" w:eastAsia="Times New Roman" w:hAnsi="Times New Roman" w:cs="Times New Roman"/>
          <w:color w:val="212121"/>
          <w:sz w:val="24"/>
          <w:szCs w:val="24"/>
        </w:rPr>
        <w:t>T</w:t>
      </w:r>
      <w:r w:rsidR="004479C5" w:rsidRPr="004479C5">
        <w:rPr>
          <w:rFonts w:ascii="Times New Roman" w:eastAsia="Times New Roman" w:hAnsi="Times New Roman" w:cs="Times New Roman"/>
          <w:color w:val="212121"/>
          <w:sz w:val="24"/>
          <w:szCs w:val="24"/>
        </w:rPr>
        <w:t>he process</w:t>
      </w:r>
      <w:r w:rsidR="009E006E">
        <w:rPr>
          <w:rFonts w:ascii="Times New Roman" w:eastAsia="Times New Roman" w:hAnsi="Times New Roman" w:cs="Times New Roman"/>
          <w:color w:val="212121"/>
          <w:sz w:val="24"/>
          <w:szCs w:val="24"/>
        </w:rPr>
        <w:t xml:space="preserve"> can be distilled</w:t>
      </w:r>
      <w:r w:rsidR="004479C5" w:rsidRPr="004479C5">
        <w:rPr>
          <w:rFonts w:ascii="Times New Roman" w:eastAsia="Times New Roman" w:hAnsi="Times New Roman" w:cs="Times New Roman"/>
          <w:color w:val="212121"/>
          <w:sz w:val="24"/>
          <w:szCs w:val="24"/>
        </w:rPr>
        <w:t xml:space="preserve"> into </w:t>
      </w:r>
      <w:r w:rsidR="008E7B61">
        <w:rPr>
          <w:rFonts w:ascii="Times New Roman" w:eastAsia="Times New Roman" w:hAnsi="Times New Roman" w:cs="Times New Roman"/>
          <w:color w:val="212121"/>
          <w:sz w:val="24"/>
          <w:szCs w:val="24"/>
        </w:rPr>
        <w:t>four</w:t>
      </w:r>
      <w:r w:rsidR="004479C5" w:rsidRPr="004479C5">
        <w:rPr>
          <w:rFonts w:ascii="Times New Roman" w:eastAsia="Times New Roman" w:hAnsi="Times New Roman" w:cs="Times New Roman"/>
          <w:color w:val="212121"/>
          <w:sz w:val="24"/>
          <w:szCs w:val="24"/>
        </w:rPr>
        <w:t xml:space="preserve"> points</w:t>
      </w:r>
      <w:r w:rsidR="009E006E">
        <w:rPr>
          <w:rFonts w:ascii="Times New Roman" w:eastAsia="Times New Roman" w:hAnsi="Times New Roman" w:cs="Times New Roman"/>
          <w:color w:val="212121"/>
          <w:sz w:val="24"/>
          <w:szCs w:val="24"/>
        </w:rPr>
        <w:t xml:space="preserve">: </w:t>
      </w:r>
      <w:r w:rsidR="004479C5" w:rsidRPr="004479C5">
        <w:rPr>
          <w:rFonts w:ascii="Times New Roman" w:eastAsia="Times New Roman" w:hAnsi="Times New Roman" w:cs="Times New Roman"/>
          <w:color w:val="212121"/>
          <w:sz w:val="24"/>
          <w:szCs w:val="24"/>
        </w:rPr>
        <w:t>(1) submit briefing</w:t>
      </w:r>
      <w:r w:rsidR="007E43AD">
        <w:rPr>
          <w:rFonts w:ascii="Times New Roman" w:eastAsia="Times New Roman" w:hAnsi="Times New Roman" w:cs="Times New Roman"/>
          <w:color w:val="212121"/>
          <w:sz w:val="24"/>
          <w:szCs w:val="24"/>
        </w:rPr>
        <w:t xml:space="preserve"> in advance of the mediation</w:t>
      </w:r>
      <w:r w:rsidR="004479C5">
        <w:rPr>
          <w:rFonts w:ascii="Times New Roman" w:eastAsia="Times New Roman" w:hAnsi="Times New Roman" w:cs="Times New Roman"/>
          <w:color w:val="212121"/>
          <w:sz w:val="24"/>
          <w:szCs w:val="24"/>
        </w:rPr>
        <w:t>;</w:t>
      </w:r>
      <w:r w:rsidR="004479C5" w:rsidRPr="004479C5">
        <w:rPr>
          <w:rFonts w:ascii="Times New Roman" w:eastAsia="Times New Roman" w:hAnsi="Times New Roman" w:cs="Times New Roman"/>
          <w:color w:val="212121"/>
          <w:sz w:val="24"/>
          <w:szCs w:val="24"/>
        </w:rPr>
        <w:t xml:space="preserve"> (2)</w:t>
      </w:r>
      <w:r w:rsidR="00D13594">
        <w:rPr>
          <w:rFonts w:ascii="Times New Roman" w:eastAsia="Times New Roman" w:hAnsi="Times New Roman" w:cs="Times New Roman"/>
          <w:color w:val="212121"/>
          <w:sz w:val="24"/>
          <w:szCs w:val="24"/>
        </w:rPr>
        <w:t xml:space="preserve"> ensure the participants have unfettered settlement authority; (3)</w:t>
      </w:r>
      <w:r w:rsidR="004479C5" w:rsidRPr="004479C5">
        <w:rPr>
          <w:rFonts w:ascii="Times New Roman" w:eastAsia="Times New Roman" w:hAnsi="Times New Roman" w:cs="Times New Roman"/>
          <w:color w:val="212121"/>
          <w:sz w:val="24"/>
          <w:szCs w:val="24"/>
        </w:rPr>
        <w:t xml:space="preserve"> </w:t>
      </w:r>
      <w:r w:rsidR="009E006E">
        <w:rPr>
          <w:rFonts w:ascii="Times New Roman" w:eastAsia="Times New Roman" w:hAnsi="Times New Roman" w:cs="Times New Roman"/>
          <w:color w:val="212121"/>
          <w:sz w:val="24"/>
          <w:szCs w:val="24"/>
        </w:rPr>
        <w:t>commence with a</w:t>
      </w:r>
      <w:r w:rsidR="004479C5" w:rsidRPr="004479C5">
        <w:rPr>
          <w:rFonts w:ascii="Times New Roman" w:eastAsia="Times New Roman" w:hAnsi="Times New Roman" w:cs="Times New Roman"/>
          <w:color w:val="212121"/>
          <w:sz w:val="24"/>
          <w:szCs w:val="24"/>
        </w:rPr>
        <w:t xml:space="preserve"> joint session on the day of the mediation</w:t>
      </w:r>
      <w:r w:rsidR="004479C5">
        <w:rPr>
          <w:rFonts w:ascii="Times New Roman" w:eastAsia="Times New Roman" w:hAnsi="Times New Roman" w:cs="Times New Roman"/>
          <w:color w:val="212121"/>
          <w:sz w:val="24"/>
          <w:szCs w:val="24"/>
        </w:rPr>
        <w:t xml:space="preserve">; </w:t>
      </w:r>
      <w:r w:rsidR="004479C5" w:rsidRPr="004479C5">
        <w:rPr>
          <w:rFonts w:ascii="Times New Roman" w:eastAsia="Times New Roman" w:hAnsi="Times New Roman" w:cs="Times New Roman"/>
          <w:color w:val="212121"/>
          <w:sz w:val="24"/>
          <w:szCs w:val="24"/>
        </w:rPr>
        <w:t>and finally</w:t>
      </w:r>
      <w:r w:rsidR="004479C5">
        <w:rPr>
          <w:rFonts w:ascii="Times New Roman" w:eastAsia="Times New Roman" w:hAnsi="Times New Roman" w:cs="Times New Roman"/>
          <w:color w:val="212121"/>
          <w:sz w:val="24"/>
          <w:szCs w:val="24"/>
        </w:rPr>
        <w:t>,</w:t>
      </w:r>
      <w:r w:rsidR="00D13594">
        <w:rPr>
          <w:rFonts w:ascii="Times New Roman" w:eastAsia="Times New Roman" w:hAnsi="Times New Roman" w:cs="Times New Roman"/>
          <w:color w:val="212121"/>
          <w:sz w:val="24"/>
          <w:szCs w:val="24"/>
        </w:rPr>
        <w:t xml:space="preserve"> </w:t>
      </w:r>
      <w:r w:rsidR="004479C5" w:rsidRPr="004479C5">
        <w:rPr>
          <w:rFonts w:ascii="Times New Roman" w:eastAsia="Times New Roman" w:hAnsi="Times New Roman" w:cs="Times New Roman"/>
          <w:color w:val="212121"/>
          <w:sz w:val="24"/>
          <w:szCs w:val="24"/>
        </w:rPr>
        <w:t>(</w:t>
      </w:r>
      <w:r w:rsidR="00D13594">
        <w:rPr>
          <w:rFonts w:ascii="Times New Roman" w:eastAsia="Times New Roman" w:hAnsi="Times New Roman" w:cs="Times New Roman"/>
          <w:color w:val="212121"/>
          <w:sz w:val="24"/>
          <w:szCs w:val="24"/>
        </w:rPr>
        <w:t>4</w:t>
      </w:r>
      <w:r w:rsidR="004479C5" w:rsidRPr="004479C5">
        <w:rPr>
          <w:rFonts w:ascii="Times New Roman" w:eastAsia="Times New Roman" w:hAnsi="Times New Roman" w:cs="Times New Roman"/>
          <w:color w:val="212121"/>
          <w:sz w:val="24"/>
          <w:szCs w:val="24"/>
        </w:rPr>
        <w:t>) confidential caucus.</w:t>
      </w:r>
    </w:p>
    <w:p w14:paraId="28859A41" w14:textId="287B89C1" w:rsidR="001036B3" w:rsidRDefault="001036B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572BBB43" w14:textId="77777777" w:rsidR="006923C0" w:rsidRDefault="006923C0" w:rsidP="006923C0">
      <w:pPr>
        <w:shd w:val="clear" w:color="auto" w:fill="FFFFFF"/>
        <w:spacing w:after="0" w:line="276" w:lineRule="auto"/>
        <w:ind w:firstLine="720"/>
        <w:rPr>
          <w:rFonts w:ascii="Times New Roman" w:eastAsia="Times New Roman" w:hAnsi="Times New Roman" w:cs="Times New Roman"/>
          <w:b/>
          <w:bCs/>
          <w:i/>
          <w:iCs/>
          <w:sz w:val="24"/>
          <w:szCs w:val="24"/>
        </w:rPr>
      </w:pPr>
    </w:p>
    <w:p w14:paraId="1EDF2C93" w14:textId="2B96E714" w:rsidR="00E42C12" w:rsidRDefault="002D5F83" w:rsidP="006923C0">
      <w:pPr>
        <w:shd w:val="clear" w:color="auto" w:fill="FFFFFF"/>
        <w:spacing w:after="0" w:line="276" w:lineRule="auto"/>
        <w:ind w:firstLine="720"/>
        <w:rPr>
          <w:rFonts w:ascii="Times New Roman" w:eastAsia="Times New Roman" w:hAnsi="Times New Roman" w:cs="Times New Roman"/>
          <w:sz w:val="24"/>
          <w:szCs w:val="24"/>
        </w:rPr>
      </w:pPr>
      <w:r w:rsidRPr="004479C5">
        <w:rPr>
          <w:rFonts w:ascii="Times New Roman" w:eastAsia="Times New Roman" w:hAnsi="Times New Roman" w:cs="Times New Roman"/>
          <w:b/>
          <w:bCs/>
          <w:i/>
          <w:iCs/>
          <w:sz w:val="24"/>
          <w:szCs w:val="24"/>
        </w:rPr>
        <w:lastRenderedPageBreak/>
        <w:t>Step One: Advance Briefing.</w:t>
      </w:r>
      <w:r w:rsidRPr="00AF181C">
        <w:rPr>
          <w:rFonts w:ascii="Times New Roman" w:eastAsia="Times New Roman" w:hAnsi="Times New Roman" w:cs="Times New Roman"/>
          <w:sz w:val="24"/>
          <w:szCs w:val="24"/>
        </w:rPr>
        <w:t xml:space="preserve"> </w:t>
      </w:r>
    </w:p>
    <w:p w14:paraId="746DF847" w14:textId="77777777" w:rsidR="00E42C12" w:rsidRDefault="00E42C12" w:rsidP="006923C0">
      <w:pPr>
        <w:shd w:val="clear" w:color="auto" w:fill="FFFFFF"/>
        <w:spacing w:after="0" w:line="276" w:lineRule="auto"/>
        <w:ind w:firstLine="720"/>
        <w:rPr>
          <w:rFonts w:ascii="Times New Roman" w:eastAsia="Times New Roman" w:hAnsi="Times New Roman" w:cs="Times New Roman"/>
          <w:sz w:val="24"/>
          <w:szCs w:val="24"/>
        </w:rPr>
      </w:pPr>
    </w:p>
    <w:p w14:paraId="634CE42D" w14:textId="49610715" w:rsidR="002D5F83" w:rsidRPr="007E43AD" w:rsidRDefault="002D5F83" w:rsidP="006923C0">
      <w:pPr>
        <w:shd w:val="clear" w:color="auto" w:fill="FFFFFF"/>
        <w:spacing w:after="0" w:line="276" w:lineRule="auto"/>
        <w:ind w:firstLine="720"/>
        <w:jc w:val="both"/>
        <w:rPr>
          <w:rFonts w:ascii="Times New Roman" w:eastAsia="Times New Roman" w:hAnsi="Times New Roman" w:cs="Times New Roman"/>
          <w:sz w:val="24"/>
          <w:szCs w:val="24"/>
        </w:rPr>
      </w:pPr>
      <w:r w:rsidRPr="00AF181C">
        <w:rPr>
          <w:rFonts w:ascii="Times New Roman" w:eastAsia="Times New Roman" w:hAnsi="Times New Roman" w:cs="Times New Roman"/>
          <w:sz w:val="24"/>
          <w:szCs w:val="24"/>
        </w:rPr>
        <w:t xml:space="preserve">No one should be </w:t>
      </w:r>
      <w:r w:rsidR="001036B3" w:rsidRPr="00AF181C">
        <w:rPr>
          <w:rFonts w:ascii="Times New Roman" w:eastAsia="Times New Roman" w:hAnsi="Times New Roman" w:cs="Times New Roman"/>
          <w:sz w:val="24"/>
          <w:szCs w:val="24"/>
        </w:rPr>
        <w:t>expected to</w:t>
      </w:r>
      <w:r w:rsidRPr="00AF181C">
        <w:rPr>
          <w:rFonts w:ascii="Times New Roman" w:eastAsia="Times New Roman" w:hAnsi="Times New Roman" w:cs="Times New Roman"/>
          <w:sz w:val="24"/>
          <w:szCs w:val="24"/>
        </w:rPr>
        <w:t xml:space="preserve"> modify strongly held views without a rational evaluation of issues.  </w:t>
      </w:r>
      <w:r w:rsidR="009E006E">
        <w:rPr>
          <w:rFonts w:ascii="Times New Roman" w:eastAsia="Times New Roman" w:hAnsi="Times New Roman" w:cs="Times New Roman"/>
          <w:sz w:val="24"/>
          <w:szCs w:val="24"/>
        </w:rPr>
        <w:t>Thus,</w:t>
      </w:r>
      <w:r w:rsidRPr="00AF181C">
        <w:rPr>
          <w:rFonts w:ascii="Times New Roman" w:eastAsia="Times New Roman" w:hAnsi="Times New Roman" w:cs="Times New Roman"/>
          <w:sz w:val="24"/>
          <w:szCs w:val="24"/>
        </w:rPr>
        <w:t xml:space="preserve"> the parties are invited to submit briefs, and </w:t>
      </w:r>
      <w:r w:rsidR="00AF181C" w:rsidRPr="00AF181C">
        <w:rPr>
          <w:rFonts w:ascii="Times New Roman" w:eastAsia="Times New Roman" w:hAnsi="Times New Roman" w:cs="Times New Roman"/>
          <w:sz w:val="24"/>
          <w:szCs w:val="24"/>
        </w:rPr>
        <w:t>the mediator</w:t>
      </w:r>
      <w:r w:rsidRPr="00AF181C">
        <w:rPr>
          <w:rFonts w:ascii="Times New Roman" w:eastAsia="Times New Roman" w:hAnsi="Times New Roman" w:cs="Times New Roman"/>
          <w:sz w:val="24"/>
          <w:szCs w:val="24"/>
        </w:rPr>
        <w:t xml:space="preserve"> must put in the time necessary to fully assimilate them.</w:t>
      </w:r>
      <w:r w:rsidR="00AF181C" w:rsidRPr="00AF181C">
        <w:rPr>
          <w:rFonts w:ascii="Times New Roman" w:eastAsia="Times New Roman" w:hAnsi="Times New Roman" w:cs="Times New Roman"/>
          <w:sz w:val="24"/>
          <w:szCs w:val="24"/>
        </w:rPr>
        <w:t xml:space="preserve"> </w:t>
      </w:r>
      <w:r w:rsidR="00862679" w:rsidRPr="00AF181C">
        <w:rPr>
          <w:rFonts w:ascii="Times New Roman" w:eastAsia="Times New Roman" w:hAnsi="Times New Roman" w:cs="Times New Roman"/>
          <w:sz w:val="24"/>
          <w:szCs w:val="24"/>
        </w:rPr>
        <w:t>We do</w:t>
      </w:r>
      <w:r w:rsidR="00AF181C" w:rsidRPr="00AF181C">
        <w:rPr>
          <w:rFonts w:ascii="Times New Roman" w:eastAsia="Times New Roman" w:hAnsi="Times New Roman" w:cs="Times New Roman"/>
          <w:sz w:val="24"/>
          <w:szCs w:val="24"/>
        </w:rPr>
        <w:t xml:space="preserve"> not</w:t>
      </w:r>
      <w:r w:rsidR="00862679" w:rsidRPr="00AF181C">
        <w:rPr>
          <w:rFonts w:ascii="Times New Roman" w:eastAsia="Times New Roman" w:hAnsi="Times New Roman" w:cs="Times New Roman"/>
          <w:sz w:val="24"/>
          <w:szCs w:val="24"/>
        </w:rPr>
        <w:t xml:space="preserve"> have a policy encouraging or discouraging parties from exchanging briefs. The only thing we ask is that both sides </w:t>
      </w:r>
      <w:r w:rsidR="00E42C12">
        <w:rPr>
          <w:rFonts w:ascii="Times New Roman" w:eastAsia="Times New Roman" w:hAnsi="Times New Roman" w:cs="Times New Roman"/>
          <w:sz w:val="24"/>
          <w:szCs w:val="24"/>
        </w:rPr>
        <w:t xml:space="preserve">communicate directly with each other </w:t>
      </w:r>
      <w:r w:rsidR="00862679" w:rsidRPr="00AF181C">
        <w:rPr>
          <w:rFonts w:ascii="Times New Roman" w:eastAsia="Times New Roman" w:hAnsi="Times New Roman" w:cs="Times New Roman"/>
          <w:sz w:val="24"/>
          <w:szCs w:val="24"/>
        </w:rPr>
        <w:t xml:space="preserve">as to whether to exchange briefs. What we </w:t>
      </w:r>
      <w:r w:rsidR="00E42C12">
        <w:rPr>
          <w:rFonts w:ascii="Times New Roman" w:eastAsia="Times New Roman" w:hAnsi="Times New Roman" w:cs="Times New Roman"/>
          <w:sz w:val="24"/>
          <w:szCs w:val="24"/>
        </w:rPr>
        <w:t xml:space="preserve">endeavor </w:t>
      </w:r>
      <w:r w:rsidR="00862679" w:rsidRPr="00AF181C">
        <w:rPr>
          <w:rFonts w:ascii="Times New Roman" w:eastAsia="Times New Roman" w:hAnsi="Times New Roman" w:cs="Times New Roman"/>
          <w:sz w:val="24"/>
          <w:szCs w:val="24"/>
        </w:rPr>
        <w:t xml:space="preserve">to </w:t>
      </w:r>
      <w:r w:rsidR="00AF181C" w:rsidRPr="00AF181C">
        <w:rPr>
          <w:rFonts w:ascii="Times New Roman" w:eastAsia="Times New Roman" w:hAnsi="Times New Roman" w:cs="Times New Roman"/>
          <w:sz w:val="24"/>
          <w:szCs w:val="24"/>
        </w:rPr>
        <w:t>avoid is that</w:t>
      </w:r>
      <w:r w:rsidR="00862679" w:rsidRPr="00AF181C">
        <w:rPr>
          <w:rFonts w:ascii="Times New Roman" w:eastAsia="Times New Roman" w:hAnsi="Times New Roman" w:cs="Times New Roman"/>
          <w:sz w:val="24"/>
          <w:szCs w:val="24"/>
        </w:rPr>
        <w:t xml:space="preserve"> one side exchanges under the assumption the other side will, and we are off on bad footing even</w:t>
      </w:r>
      <w:r w:rsidR="008A01DC">
        <w:rPr>
          <w:rFonts w:ascii="Times New Roman" w:eastAsia="Times New Roman" w:hAnsi="Times New Roman" w:cs="Times New Roman"/>
          <w:sz w:val="24"/>
          <w:szCs w:val="24"/>
        </w:rPr>
        <w:t xml:space="preserve"> </w:t>
      </w:r>
      <w:r w:rsidR="00862679" w:rsidRPr="00AF181C">
        <w:rPr>
          <w:rFonts w:ascii="Times New Roman" w:eastAsia="Times New Roman" w:hAnsi="Times New Roman" w:cs="Times New Roman"/>
          <w:sz w:val="24"/>
          <w:szCs w:val="24"/>
        </w:rPr>
        <w:t>before we commence a mediation</w:t>
      </w:r>
      <w:r w:rsidR="0062329C">
        <w:rPr>
          <w:rFonts w:ascii="Times New Roman" w:eastAsia="Times New Roman" w:hAnsi="Times New Roman" w:cs="Times New Roman"/>
          <w:sz w:val="24"/>
          <w:szCs w:val="24"/>
        </w:rPr>
        <w:t>.</w:t>
      </w:r>
      <w:r w:rsidRPr="00862679">
        <w:rPr>
          <w:rFonts w:ascii="Times New Roman" w:eastAsia="Times New Roman" w:hAnsi="Times New Roman" w:cs="Times New Roman"/>
          <w:color w:val="FF0000"/>
          <w:sz w:val="24"/>
          <w:szCs w:val="24"/>
        </w:rPr>
        <w:br/>
      </w:r>
    </w:p>
    <w:p w14:paraId="7CFB3E6B" w14:textId="77777777" w:rsidR="00A66558" w:rsidRDefault="002D5F83" w:rsidP="006923C0">
      <w:pPr>
        <w:shd w:val="clear" w:color="auto" w:fill="FFFFFF"/>
        <w:spacing w:after="240" w:line="276" w:lineRule="auto"/>
        <w:ind w:firstLine="720"/>
        <w:jc w:val="both"/>
        <w:rPr>
          <w:rFonts w:ascii="Times New Roman" w:eastAsia="Times New Roman" w:hAnsi="Times New Roman" w:cs="Times New Roman"/>
          <w:color w:val="212121"/>
          <w:sz w:val="24"/>
          <w:szCs w:val="24"/>
        </w:rPr>
      </w:pPr>
      <w:r w:rsidRPr="002D4F60">
        <w:rPr>
          <w:rFonts w:ascii="Times New Roman" w:eastAsia="Times New Roman" w:hAnsi="Times New Roman" w:cs="Times New Roman"/>
          <w:b/>
          <w:bCs/>
          <w:i/>
          <w:iCs/>
          <w:color w:val="212121"/>
          <w:sz w:val="24"/>
          <w:szCs w:val="24"/>
        </w:rPr>
        <w:t>Step Two: Authority</w:t>
      </w:r>
      <w:r w:rsidRPr="00AF181C">
        <w:rPr>
          <w:rFonts w:ascii="Times New Roman" w:eastAsia="Times New Roman" w:hAnsi="Times New Roman" w:cs="Times New Roman"/>
          <w:i/>
          <w:iCs/>
          <w:color w:val="212121"/>
          <w:sz w:val="24"/>
          <w:szCs w:val="24"/>
        </w:rPr>
        <w:t>.</w:t>
      </w:r>
      <w:r w:rsidRPr="002D5F83">
        <w:rPr>
          <w:rFonts w:ascii="Times New Roman" w:eastAsia="Times New Roman" w:hAnsi="Times New Roman" w:cs="Times New Roman"/>
          <w:color w:val="212121"/>
          <w:sz w:val="24"/>
          <w:szCs w:val="24"/>
        </w:rPr>
        <w:t xml:space="preserve"> </w:t>
      </w:r>
    </w:p>
    <w:p w14:paraId="65399DDA" w14:textId="00F03CEF" w:rsidR="004A08D3" w:rsidRPr="002D5F83" w:rsidRDefault="00AF181C" w:rsidP="006923C0">
      <w:pPr>
        <w:shd w:val="clear" w:color="auto" w:fill="FFFFFF"/>
        <w:spacing w:after="240" w:line="276"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Although mediation can be utilized at </w:t>
      </w:r>
      <w:r w:rsidRPr="00AF181C">
        <w:rPr>
          <w:rFonts w:ascii="Times New Roman" w:eastAsia="Times New Roman" w:hAnsi="Times New Roman" w:cs="Times New Roman"/>
          <w:color w:val="212121"/>
          <w:sz w:val="24"/>
          <w:szCs w:val="24"/>
        </w:rPr>
        <w:t xml:space="preserve">any stage in the litigation - </w:t>
      </w:r>
      <w:r>
        <w:rPr>
          <w:rFonts w:ascii="Times New Roman" w:eastAsia="Times New Roman" w:hAnsi="Times New Roman" w:cs="Times New Roman"/>
          <w:color w:val="212121"/>
          <w:sz w:val="24"/>
          <w:szCs w:val="24"/>
        </w:rPr>
        <w:t>w</w:t>
      </w:r>
      <w:r w:rsidRPr="00AF181C">
        <w:rPr>
          <w:rFonts w:ascii="Times New Roman" w:eastAsia="Times New Roman" w:hAnsi="Times New Roman" w:cs="Times New Roman"/>
          <w:color w:val="212121"/>
          <w:sz w:val="24"/>
          <w:szCs w:val="24"/>
        </w:rPr>
        <w:t>hether on the verge of litigation or years down the litigation path, and regardless of the magnitude of the gulf between settlement positions, we routinely reach closure in one day- provided only that decision makers participate personally in the process. This last point is critical. We have seen deals fall apart because the decision makers were not personally present at the mediation and when one needs to call outside the room, the evaluative dialogue summarized back does</w:t>
      </w:r>
      <w:r w:rsidR="0062329C">
        <w:rPr>
          <w:rFonts w:ascii="Times New Roman" w:eastAsia="Times New Roman" w:hAnsi="Times New Roman" w:cs="Times New Roman"/>
          <w:color w:val="212121"/>
          <w:sz w:val="24"/>
          <w:szCs w:val="24"/>
        </w:rPr>
        <w:t xml:space="preserve"> not</w:t>
      </w:r>
      <w:r w:rsidRPr="00AF181C">
        <w:rPr>
          <w:rFonts w:ascii="Times New Roman" w:eastAsia="Times New Roman" w:hAnsi="Times New Roman" w:cs="Times New Roman"/>
          <w:color w:val="212121"/>
          <w:sz w:val="24"/>
          <w:szCs w:val="24"/>
        </w:rPr>
        <w:t xml:space="preserve"> translate as effectively. We recently had a mediation where parties at the table did</w:t>
      </w:r>
      <w:r>
        <w:rPr>
          <w:rFonts w:ascii="Times New Roman" w:eastAsia="Times New Roman" w:hAnsi="Times New Roman" w:cs="Times New Roman"/>
          <w:color w:val="212121"/>
          <w:sz w:val="24"/>
          <w:szCs w:val="24"/>
        </w:rPr>
        <w:t xml:space="preserve"> not</w:t>
      </w:r>
      <w:r w:rsidRPr="00AF181C">
        <w:rPr>
          <w:rFonts w:ascii="Times New Roman" w:eastAsia="Times New Roman" w:hAnsi="Times New Roman" w:cs="Times New Roman"/>
          <w:color w:val="212121"/>
          <w:sz w:val="24"/>
          <w:szCs w:val="24"/>
        </w:rPr>
        <w:t xml:space="preserve"> have decision making power. They had authority but functionally, it would have not been deemed socially acceptable to go beyond what was discussed internally</w:t>
      </w:r>
      <w:r w:rsidR="00F6232F">
        <w:rPr>
          <w:rFonts w:ascii="Times New Roman" w:eastAsia="Times New Roman" w:hAnsi="Times New Roman" w:cs="Times New Roman"/>
          <w:color w:val="212121"/>
          <w:sz w:val="24"/>
          <w:szCs w:val="24"/>
        </w:rPr>
        <w:t xml:space="preserve">. Therefore, </w:t>
      </w:r>
      <w:r w:rsidRPr="00AF181C">
        <w:rPr>
          <w:rFonts w:ascii="Times New Roman" w:eastAsia="Times New Roman" w:hAnsi="Times New Roman" w:cs="Times New Roman"/>
          <w:color w:val="212121"/>
          <w:sz w:val="24"/>
          <w:szCs w:val="24"/>
        </w:rPr>
        <w:t>their decision-making authority was limited. And although everyone wanted to do a deal, we could</w:t>
      </w:r>
      <w:r>
        <w:rPr>
          <w:rFonts w:ascii="Times New Roman" w:eastAsia="Times New Roman" w:hAnsi="Times New Roman" w:cs="Times New Roman"/>
          <w:color w:val="212121"/>
          <w:sz w:val="24"/>
          <w:szCs w:val="24"/>
        </w:rPr>
        <w:t xml:space="preserve"> not ink the deal</w:t>
      </w:r>
      <w:r w:rsidRPr="00AF181C">
        <w:rPr>
          <w:rFonts w:ascii="Times New Roman" w:eastAsia="Times New Roman" w:hAnsi="Times New Roman" w:cs="Times New Roman"/>
          <w:color w:val="212121"/>
          <w:sz w:val="24"/>
          <w:szCs w:val="24"/>
        </w:rPr>
        <w:t xml:space="preserve"> because the right people were</w:t>
      </w:r>
      <w:r>
        <w:rPr>
          <w:rFonts w:ascii="Times New Roman" w:eastAsia="Times New Roman" w:hAnsi="Times New Roman" w:cs="Times New Roman"/>
          <w:color w:val="212121"/>
          <w:sz w:val="24"/>
          <w:szCs w:val="24"/>
        </w:rPr>
        <w:t xml:space="preserve"> not</w:t>
      </w:r>
      <w:r w:rsidRPr="00AF181C">
        <w:rPr>
          <w:rFonts w:ascii="Times New Roman" w:eastAsia="Times New Roman" w:hAnsi="Times New Roman" w:cs="Times New Roman"/>
          <w:color w:val="212121"/>
          <w:sz w:val="24"/>
          <w:szCs w:val="24"/>
        </w:rPr>
        <w:t xml:space="preserve"> present. This point about having the right people at the table - the decision makers present is critical. </w:t>
      </w:r>
      <w:r w:rsidR="008A01DC">
        <w:rPr>
          <w:rFonts w:ascii="Times New Roman" w:eastAsia="Times New Roman" w:hAnsi="Times New Roman" w:cs="Times New Roman"/>
          <w:color w:val="212121"/>
          <w:sz w:val="24"/>
          <w:szCs w:val="24"/>
        </w:rPr>
        <w:t>W</w:t>
      </w:r>
      <w:r w:rsidRPr="00AF181C">
        <w:rPr>
          <w:rFonts w:ascii="Times New Roman" w:eastAsia="Times New Roman" w:hAnsi="Times New Roman" w:cs="Times New Roman"/>
          <w:color w:val="212121"/>
          <w:sz w:val="24"/>
          <w:szCs w:val="24"/>
        </w:rPr>
        <w:t>hen parties request to mediate with us, we</w:t>
      </w:r>
      <w:r w:rsidR="0062329C">
        <w:rPr>
          <w:rFonts w:ascii="Times New Roman" w:eastAsia="Times New Roman" w:hAnsi="Times New Roman" w:cs="Times New Roman"/>
          <w:color w:val="212121"/>
          <w:sz w:val="24"/>
          <w:szCs w:val="24"/>
        </w:rPr>
        <w:t xml:space="preserve"> will always</w:t>
      </w:r>
      <w:r w:rsidRPr="00AF181C">
        <w:rPr>
          <w:rFonts w:ascii="Times New Roman" w:eastAsia="Times New Roman" w:hAnsi="Times New Roman" w:cs="Times New Roman"/>
          <w:color w:val="212121"/>
          <w:sz w:val="24"/>
          <w:szCs w:val="24"/>
        </w:rPr>
        <w:t xml:space="preserve"> </w:t>
      </w:r>
      <w:proofErr w:type="gramStart"/>
      <w:r w:rsidRPr="00AF181C">
        <w:rPr>
          <w:rFonts w:ascii="Times New Roman" w:eastAsia="Times New Roman" w:hAnsi="Times New Roman" w:cs="Times New Roman"/>
          <w:color w:val="212121"/>
          <w:sz w:val="24"/>
          <w:szCs w:val="24"/>
        </w:rPr>
        <w:t>have</w:t>
      </w:r>
      <w:r w:rsidR="0062329C">
        <w:rPr>
          <w:rFonts w:ascii="Times New Roman" w:eastAsia="Times New Roman" w:hAnsi="Times New Roman" w:cs="Times New Roman"/>
          <w:color w:val="212121"/>
          <w:sz w:val="24"/>
          <w:szCs w:val="24"/>
        </w:rPr>
        <w:t xml:space="preserve"> a discussion</w:t>
      </w:r>
      <w:r>
        <w:rPr>
          <w:rFonts w:ascii="Times New Roman" w:eastAsia="Times New Roman" w:hAnsi="Times New Roman" w:cs="Times New Roman"/>
          <w:color w:val="212121"/>
          <w:sz w:val="24"/>
          <w:szCs w:val="24"/>
        </w:rPr>
        <w:t xml:space="preserve"> a</w:t>
      </w:r>
      <w:r w:rsidRPr="00AF181C">
        <w:rPr>
          <w:rFonts w:ascii="Times New Roman" w:eastAsia="Times New Roman" w:hAnsi="Times New Roman" w:cs="Times New Roman"/>
          <w:color w:val="212121"/>
          <w:sz w:val="24"/>
          <w:szCs w:val="24"/>
        </w:rPr>
        <w:t>bout</w:t>
      </w:r>
      <w:proofErr w:type="gramEnd"/>
      <w:r w:rsidRPr="00AF181C">
        <w:rPr>
          <w:rFonts w:ascii="Times New Roman" w:eastAsia="Times New Roman" w:hAnsi="Times New Roman" w:cs="Times New Roman"/>
          <w:color w:val="212121"/>
          <w:sz w:val="24"/>
          <w:szCs w:val="24"/>
        </w:rPr>
        <w:t xml:space="preserve"> who will be present and whether they will have unfettered </w:t>
      </w:r>
      <w:r w:rsidR="0062329C">
        <w:rPr>
          <w:rFonts w:ascii="Times New Roman" w:eastAsia="Times New Roman" w:hAnsi="Times New Roman" w:cs="Times New Roman"/>
          <w:color w:val="212121"/>
          <w:sz w:val="24"/>
          <w:szCs w:val="24"/>
        </w:rPr>
        <w:t xml:space="preserve">settlement </w:t>
      </w:r>
      <w:r w:rsidRPr="00AF181C">
        <w:rPr>
          <w:rFonts w:ascii="Times New Roman" w:eastAsia="Times New Roman" w:hAnsi="Times New Roman" w:cs="Times New Roman"/>
          <w:color w:val="212121"/>
          <w:sz w:val="24"/>
          <w:szCs w:val="24"/>
        </w:rPr>
        <w:t>discretion.</w:t>
      </w:r>
      <w:r w:rsidR="00127CE6">
        <w:rPr>
          <w:rFonts w:ascii="Times New Roman" w:eastAsia="Times New Roman" w:hAnsi="Times New Roman" w:cs="Times New Roman"/>
          <w:color w:val="212121"/>
          <w:sz w:val="24"/>
          <w:szCs w:val="24"/>
        </w:rPr>
        <w:t xml:space="preserve"> In sum, w</w:t>
      </w:r>
      <w:r w:rsidR="00127CE6" w:rsidRPr="002D5F83">
        <w:rPr>
          <w:rFonts w:ascii="Times New Roman" w:eastAsia="Times New Roman" w:hAnsi="Times New Roman" w:cs="Times New Roman"/>
          <w:color w:val="212121"/>
          <w:sz w:val="24"/>
          <w:szCs w:val="24"/>
        </w:rPr>
        <w:t>ithout the active participation of the ultimate decision makers the process simply does not work.</w:t>
      </w:r>
    </w:p>
    <w:p w14:paraId="4FA6BE95" w14:textId="77777777" w:rsidR="00F068F7" w:rsidRDefault="002D5F8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4479C5">
        <w:rPr>
          <w:rFonts w:ascii="Times New Roman" w:eastAsia="Times New Roman" w:hAnsi="Times New Roman" w:cs="Times New Roman"/>
          <w:b/>
          <w:bCs/>
          <w:i/>
          <w:iCs/>
          <w:color w:val="212121"/>
          <w:sz w:val="24"/>
          <w:szCs w:val="24"/>
        </w:rPr>
        <w:lastRenderedPageBreak/>
        <w:t>Step Three: Joint Session.</w:t>
      </w:r>
      <w:r w:rsidRPr="002D5F83">
        <w:rPr>
          <w:rFonts w:ascii="Times New Roman" w:eastAsia="Times New Roman" w:hAnsi="Times New Roman" w:cs="Times New Roman"/>
          <w:color w:val="212121"/>
          <w:sz w:val="24"/>
          <w:szCs w:val="24"/>
        </w:rPr>
        <w:t xml:space="preserve"> </w:t>
      </w:r>
    </w:p>
    <w:p w14:paraId="6BD4381A" w14:textId="6E69AF26" w:rsidR="00312D20" w:rsidRPr="000C5449" w:rsidRDefault="00312D20" w:rsidP="006923C0">
      <w:pPr>
        <w:spacing w:after="0" w:line="276" w:lineRule="auto"/>
        <w:jc w:val="both"/>
        <w:rPr>
          <w:rFonts w:ascii="Times New Roman" w:eastAsia="Times New Roman" w:hAnsi="Times New Roman" w:cs="Times New Roman"/>
          <w:sz w:val="24"/>
          <w:szCs w:val="24"/>
        </w:rPr>
      </w:pPr>
    </w:p>
    <w:p w14:paraId="33160C5C" w14:textId="2148AAFC" w:rsidR="002D5F83" w:rsidRDefault="002D5F8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5F83">
        <w:rPr>
          <w:rFonts w:ascii="Times New Roman" w:eastAsia="Times New Roman" w:hAnsi="Times New Roman" w:cs="Times New Roman"/>
          <w:color w:val="212121"/>
          <w:sz w:val="24"/>
          <w:szCs w:val="24"/>
        </w:rPr>
        <w:t xml:space="preserve">On the day of the mediation the predicate for rational discourse </w:t>
      </w:r>
      <w:r w:rsidR="00780929">
        <w:rPr>
          <w:rFonts w:ascii="Times New Roman" w:eastAsia="Times New Roman" w:hAnsi="Times New Roman" w:cs="Times New Roman"/>
          <w:color w:val="212121"/>
          <w:sz w:val="24"/>
          <w:szCs w:val="24"/>
        </w:rPr>
        <w:t>–</w:t>
      </w:r>
      <w:r w:rsidRPr="002D5F83">
        <w:rPr>
          <w:rFonts w:ascii="Times New Roman" w:eastAsia="Times New Roman" w:hAnsi="Times New Roman" w:cs="Times New Roman"/>
          <w:color w:val="212121"/>
          <w:sz w:val="24"/>
          <w:szCs w:val="24"/>
        </w:rPr>
        <w:t xml:space="preserve"> clear communication of how each party views their position </w:t>
      </w:r>
      <w:r w:rsidR="003265A3">
        <w:rPr>
          <w:rFonts w:ascii="Times New Roman" w:eastAsia="Times New Roman" w:hAnsi="Times New Roman" w:cs="Times New Roman"/>
          <w:color w:val="212121"/>
          <w:sz w:val="24"/>
          <w:szCs w:val="24"/>
        </w:rPr>
        <w:t>–</w:t>
      </w:r>
      <w:r w:rsidRPr="002D5F83">
        <w:rPr>
          <w:rFonts w:ascii="Times New Roman" w:eastAsia="Times New Roman" w:hAnsi="Times New Roman" w:cs="Times New Roman"/>
          <w:color w:val="212121"/>
          <w:sz w:val="24"/>
          <w:szCs w:val="24"/>
        </w:rPr>
        <w:t xml:space="preserve"> is established at the outset through a joint session. Although positions may have been articulated ad nauseam </w:t>
      </w:r>
      <w:r w:rsidR="00AF181C" w:rsidRPr="002D5F83">
        <w:rPr>
          <w:rFonts w:ascii="Times New Roman" w:eastAsia="Times New Roman" w:hAnsi="Times New Roman" w:cs="Times New Roman"/>
          <w:color w:val="212121"/>
          <w:sz w:val="24"/>
          <w:szCs w:val="24"/>
        </w:rPr>
        <w:t>during</w:t>
      </w:r>
      <w:r w:rsidRPr="002D5F83">
        <w:rPr>
          <w:rFonts w:ascii="Times New Roman" w:eastAsia="Times New Roman" w:hAnsi="Times New Roman" w:cs="Times New Roman"/>
          <w:color w:val="212121"/>
          <w:sz w:val="24"/>
          <w:szCs w:val="24"/>
        </w:rPr>
        <w:t xml:space="preserve"> litigation the impact of reactivity is profound. When every action is eliciting an equal and opposite reaction, little real communication occurs.</w:t>
      </w:r>
    </w:p>
    <w:p w14:paraId="7BD456B1" w14:textId="1C0EB9A4" w:rsidR="004A08D3" w:rsidRDefault="004A08D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6FE2D8C0" w14:textId="77777777" w:rsidR="004A08D3" w:rsidRDefault="004A08D3" w:rsidP="006923C0">
      <w:pPr>
        <w:spacing w:after="0" w:line="276" w:lineRule="auto"/>
        <w:ind w:firstLine="720"/>
        <w:jc w:val="both"/>
        <w:rPr>
          <w:rFonts w:ascii="Times New Roman" w:eastAsia="Times New Roman" w:hAnsi="Times New Roman" w:cs="Times New Roman"/>
          <w:color w:val="000000"/>
          <w:sz w:val="24"/>
          <w:szCs w:val="24"/>
        </w:rPr>
      </w:pPr>
      <w:r w:rsidRPr="000C5449">
        <w:rPr>
          <w:rFonts w:ascii="Times New Roman" w:eastAsia="Times New Roman" w:hAnsi="Times New Roman" w:cs="Times New Roman"/>
          <w:color w:val="000000"/>
          <w:sz w:val="24"/>
          <w:szCs w:val="24"/>
        </w:rPr>
        <w:t>The agenda for this initial session should not include discussion of monetary terms — on which positions at the outset of negotiations are likely to be so far apart as to drive impasse. The focus should be on such fundamentals as the feasible scope of settlement, the confirmation protocols of the jurisdictions implicated, and which parties will need to be at the negotiating table to achieve a meaningful resolution.</w:t>
      </w:r>
    </w:p>
    <w:p w14:paraId="6CA240A6" w14:textId="77777777" w:rsidR="004A08D3" w:rsidRPr="000C5449" w:rsidRDefault="004A08D3" w:rsidP="006923C0">
      <w:pPr>
        <w:spacing w:after="0" w:line="276" w:lineRule="auto"/>
        <w:ind w:firstLine="720"/>
        <w:jc w:val="both"/>
        <w:rPr>
          <w:rFonts w:ascii="Times New Roman" w:eastAsia="Times New Roman" w:hAnsi="Times New Roman" w:cs="Times New Roman"/>
          <w:sz w:val="24"/>
          <w:szCs w:val="24"/>
        </w:rPr>
      </w:pPr>
    </w:p>
    <w:p w14:paraId="7BF48D6F" w14:textId="465017E0" w:rsidR="004A08D3" w:rsidRPr="004A08D3" w:rsidRDefault="004A08D3" w:rsidP="006923C0">
      <w:pPr>
        <w:spacing w:after="0" w:line="276" w:lineRule="auto"/>
        <w:jc w:val="both"/>
        <w:rPr>
          <w:rFonts w:ascii="Times New Roman" w:eastAsia="Times New Roman" w:hAnsi="Times New Roman" w:cs="Times New Roman"/>
          <w:sz w:val="24"/>
          <w:szCs w:val="24"/>
        </w:rPr>
      </w:pPr>
      <w:r w:rsidRPr="000C5449">
        <w:rPr>
          <w:rFonts w:ascii="Times New Roman" w:eastAsia="Times New Roman" w:hAnsi="Times New Roman" w:cs="Times New Roman"/>
          <w:color w:val="000000"/>
          <w:sz w:val="24"/>
          <w:szCs w:val="24"/>
        </w:rPr>
        <w:t xml:space="preserve">           If consensus cannot be reached on these foundational </w:t>
      </w:r>
      <w:r w:rsidR="00F6232F" w:rsidRPr="000C5449">
        <w:rPr>
          <w:rFonts w:ascii="Times New Roman" w:eastAsia="Times New Roman" w:hAnsi="Times New Roman" w:cs="Times New Roman"/>
          <w:color w:val="000000"/>
          <w:sz w:val="24"/>
          <w:szCs w:val="24"/>
        </w:rPr>
        <w:t>terms,</w:t>
      </w:r>
      <w:r w:rsidRPr="000C5449">
        <w:rPr>
          <w:rFonts w:ascii="Times New Roman" w:eastAsia="Times New Roman" w:hAnsi="Times New Roman" w:cs="Times New Roman"/>
          <w:color w:val="000000"/>
          <w:sz w:val="24"/>
          <w:szCs w:val="24"/>
        </w:rPr>
        <w:t xml:space="preserve"> there will never be adequate support for any settlement structure. Conversely, once such a foundation is laid, structuring a</w:t>
      </w:r>
      <w:r>
        <w:rPr>
          <w:rFonts w:ascii="Times New Roman" w:eastAsia="Times New Roman" w:hAnsi="Times New Roman" w:cs="Times New Roman"/>
          <w:sz w:val="24"/>
          <w:szCs w:val="24"/>
        </w:rPr>
        <w:t xml:space="preserve"> </w:t>
      </w:r>
      <w:r w:rsidRPr="000C5449">
        <w:rPr>
          <w:rFonts w:ascii="Times New Roman" w:eastAsia="Times New Roman" w:hAnsi="Times New Roman" w:cs="Times New Roman"/>
          <w:color w:val="000000"/>
          <w:sz w:val="24"/>
          <w:szCs w:val="24"/>
        </w:rPr>
        <w:t>negotiation process for a global settlement can be relatively straightforward.</w:t>
      </w:r>
    </w:p>
    <w:p w14:paraId="740E68D2" w14:textId="77777777" w:rsidR="00586B93" w:rsidRDefault="00586B9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449C6E2E" w14:textId="77AB0918" w:rsidR="00F068F7" w:rsidRDefault="00F068F7"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4F60">
        <w:rPr>
          <w:rFonts w:ascii="Times New Roman" w:eastAsia="Times New Roman" w:hAnsi="Times New Roman" w:cs="Times New Roman"/>
          <w:color w:val="212121"/>
          <w:sz w:val="24"/>
          <w:szCs w:val="24"/>
        </w:rPr>
        <w:t>Over the past two decades, there has been in general a distinct shift away from initial joint sessions and a diminishing use of joint sessions</w:t>
      </w:r>
      <w:r w:rsidR="00C539CF">
        <w:rPr>
          <w:rStyle w:val="FootnoteReference"/>
          <w:rFonts w:ascii="Times New Roman" w:eastAsia="Times New Roman" w:hAnsi="Times New Roman" w:cs="Times New Roman"/>
          <w:color w:val="212121"/>
          <w:sz w:val="24"/>
          <w:szCs w:val="24"/>
        </w:rPr>
        <w:footnoteReference w:id="14"/>
      </w:r>
      <w:r w:rsidRPr="002D4F60">
        <w:rPr>
          <w:rFonts w:ascii="Times New Roman" w:eastAsia="Times New Roman" w:hAnsi="Times New Roman" w:cs="Times New Roman"/>
          <w:color w:val="212121"/>
          <w:sz w:val="24"/>
          <w:szCs w:val="24"/>
        </w:rPr>
        <w:t>.</w:t>
      </w:r>
      <w:r w:rsidR="00040F99">
        <w:rPr>
          <w:rFonts w:ascii="Times New Roman" w:eastAsia="Times New Roman" w:hAnsi="Times New Roman" w:cs="Times New Roman"/>
          <w:color w:val="212121"/>
          <w:sz w:val="24"/>
          <w:szCs w:val="24"/>
        </w:rPr>
        <w:t xml:space="preserve"> Researchers have</w:t>
      </w:r>
      <w:r w:rsidRPr="002D4F60">
        <w:rPr>
          <w:rFonts w:ascii="Times New Roman" w:eastAsia="Times New Roman" w:hAnsi="Times New Roman" w:cs="Times New Roman"/>
          <w:color w:val="212121"/>
          <w:sz w:val="24"/>
          <w:szCs w:val="24"/>
        </w:rPr>
        <w:t xml:space="preserve"> reported a significant decline in the use of joint sessions among a sample of attorneys and mediators.</w:t>
      </w:r>
      <w:r w:rsidR="00040F99">
        <w:rPr>
          <w:rStyle w:val="FootnoteReference"/>
          <w:rFonts w:ascii="Times New Roman" w:eastAsia="Times New Roman" w:hAnsi="Times New Roman" w:cs="Times New Roman"/>
          <w:color w:val="212121"/>
          <w:sz w:val="24"/>
          <w:szCs w:val="24"/>
        </w:rPr>
        <w:footnoteReference w:id="15"/>
      </w:r>
      <w:r w:rsidRPr="002D4F60">
        <w:rPr>
          <w:rFonts w:ascii="Times New Roman" w:eastAsia="Times New Roman" w:hAnsi="Times New Roman" w:cs="Times New Roman"/>
          <w:color w:val="212121"/>
          <w:sz w:val="24"/>
          <w:szCs w:val="24"/>
        </w:rPr>
        <w:t xml:space="preserve"> What was once "the foundation of the mediation process has fallen out of favor among many lawyers and mediators, particularly in commercial mediations"</w:t>
      </w:r>
      <w:r w:rsidR="00C539CF">
        <w:rPr>
          <w:rStyle w:val="FootnoteReference"/>
          <w:rFonts w:ascii="Times New Roman" w:eastAsia="Times New Roman" w:hAnsi="Times New Roman" w:cs="Times New Roman"/>
          <w:color w:val="212121"/>
          <w:sz w:val="24"/>
          <w:szCs w:val="24"/>
        </w:rPr>
        <w:footnoteReference w:id="16"/>
      </w:r>
      <w:r w:rsidR="00C539CF">
        <w:rPr>
          <w:rFonts w:ascii="Times New Roman" w:eastAsia="Times New Roman" w:hAnsi="Times New Roman" w:cs="Times New Roman"/>
          <w:color w:val="212121"/>
          <w:sz w:val="24"/>
          <w:szCs w:val="24"/>
        </w:rPr>
        <w:t xml:space="preserve">. </w:t>
      </w:r>
      <w:r w:rsidRPr="002D4F60">
        <w:rPr>
          <w:rFonts w:ascii="Times New Roman" w:eastAsia="Times New Roman" w:hAnsi="Times New Roman" w:cs="Times New Roman"/>
          <w:color w:val="212121"/>
          <w:sz w:val="24"/>
          <w:szCs w:val="24"/>
        </w:rPr>
        <w:t xml:space="preserve">In an extensive study of 300 JAMS mediators, Jay Folberg found a dramatic drop in the use </w:t>
      </w:r>
      <w:r w:rsidRPr="002D4F60">
        <w:rPr>
          <w:rFonts w:ascii="Times New Roman" w:eastAsia="Times New Roman" w:hAnsi="Times New Roman" w:cs="Times New Roman"/>
          <w:color w:val="212121"/>
          <w:sz w:val="24"/>
          <w:szCs w:val="24"/>
        </w:rPr>
        <w:lastRenderedPageBreak/>
        <w:t>of joint sessions among mediators across their careers.</w:t>
      </w:r>
      <w:r w:rsidR="00C539CF">
        <w:rPr>
          <w:rStyle w:val="FootnoteReference"/>
          <w:rFonts w:ascii="Times New Roman" w:eastAsia="Times New Roman" w:hAnsi="Times New Roman" w:cs="Times New Roman"/>
          <w:color w:val="212121"/>
          <w:sz w:val="24"/>
          <w:szCs w:val="24"/>
        </w:rPr>
        <w:footnoteReference w:id="17"/>
      </w:r>
      <w:r w:rsidRPr="002D4F60">
        <w:rPr>
          <w:rFonts w:ascii="Times New Roman" w:eastAsia="Times New Roman" w:hAnsi="Times New Roman" w:cs="Times New Roman"/>
          <w:color w:val="212121"/>
          <w:sz w:val="24"/>
          <w:szCs w:val="24"/>
        </w:rPr>
        <w:t xml:space="preserve"> The advent of court-ordered mediation in the late 1990s was effective in clearing overcrowded court dockets.</w:t>
      </w:r>
      <w:r w:rsidR="003D10AE">
        <w:rPr>
          <w:rStyle w:val="FootnoteReference"/>
          <w:rFonts w:ascii="Times New Roman" w:eastAsia="Times New Roman" w:hAnsi="Times New Roman" w:cs="Times New Roman"/>
          <w:color w:val="212121"/>
          <w:sz w:val="24"/>
          <w:szCs w:val="24"/>
        </w:rPr>
        <w:footnoteReference w:id="18"/>
      </w:r>
      <w:r w:rsidRPr="002D4F60">
        <w:rPr>
          <w:rFonts w:ascii="Times New Roman" w:eastAsia="Times New Roman" w:hAnsi="Times New Roman" w:cs="Times New Roman"/>
          <w:color w:val="212121"/>
          <w:sz w:val="24"/>
          <w:szCs w:val="24"/>
        </w:rPr>
        <w:t xml:space="preserve"> The process was far more flexible and efficient than the civil court system. Unfortunately, the rapid expansion of mediation to virtually all civil cases superheated demand, forcing mediation firms to take shortcuts to streamline the process, reduce costs, and expand capacity.</w:t>
      </w:r>
      <w:r w:rsidR="003D10AE">
        <w:rPr>
          <w:rStyle w:val="FootnoteReference"/>
          <w:rFonts w:ascii="Times New Roman" w:eastAsia="Times New Roman" w:hAnsi="Times New Roman" w:cs="Times New Roman"/>
          <w:color w:val="212121"/>
          <w:sz w:val="24"/>
          <w:szCs w:val="24"/>
        </w:rPr>
        <w:footnoteReference w:id="19"/>
      </w:r>
      <w:r w:rsidRPr="002D4F60">
        <w:rPr>
          <w:rFonts w:ascii="Times New Roman" w:eastAsia="Times New Roman" w:hAnsi="Times New Roman" w:cs="Times New Roman"/>
          <w:color w:val="212121"/>
          <w:sz w:val="24"/>
          <w:szCs w:val="24"/>
        </w:rPr>
        <w:t xml:space="preserve"> The result was the rise of caucused </w:t>
      </w:r>
      <w:r w:rsidRPr="00F6232F">
        <w:rPr>
          <w:rFonts w:ascii="Times New Roman" w:eastAsia="Times New Roman" w:hAnsi="Times New Roman" w:cs="Times New Roman"/>
          <w:color w:val="212121"/>
          <w:sz w:val="24"/>
          <w:szCs w:val="24"/>
        </w:rPr>
        <w:t>mass mediation, which has all but replaced traditional mediation (direct interaction between parties in joint session) over the past two decades.</w:t>
      </w:r>
      <w:r w:rsidR="003D10AE">
        <w:rPr>
          <w:rStyle w:val="FootnoteReference"/>
          <w:rFonts w:ascii="Times New Roman" w:eastAsia="Times New Roman" w:hAnsi="Times New Roman" w:cs="Times New Roman"/>
          <w:color w:val="212121"/>
          <w:sz w:val="24"/>
          <w:szCs w:val="24"/>
        </w:rPr>
        <w:footnoteReference w:id="20"/>
      </w:r>
      <w:r w:rsidRPr="00F6232F">
        <w:rPr>
          <w:rFonts w:ascii="Times New Roman" w:eastAsia="Times New Roman" w:hAnsi="Times New Roman" w:cs="Times New Roman"/>
          <w:color w:val="212121"/>
          <w:sz w:val="24"/>
          <w:szCs w:val="24"/>
        </w:rPr>
        <w:t xml:space="preserve"> As a result, j</w:t>
      </w:r>
      <w:r w:rsidRPr="00F6232F">
        <w:rPr>
          <w:rFonts w:ascii="Times New Roman" w:hAnsi="Times New Roman" w:cs="Times New Roman"/>
          <w:color w:val="555555"/>
          <w:sz w:val="24"/>
          <w:szCs w:val="24"/>
          <w:shd w:val="clear" w:color="auto" w:fill="FFFFFF"/>
        </w:rPr>
        <w:t>oint sessions are all but extinct in California and are in a steep downward spiral in the Southwest and the Northwest parts of the United States</w:t>
      </w:r>
      <w:r w:rsidR="00F6232F">
        <w:rPr>
          <w:rFonts w:ascii="Times New Roman" w:hAnsi="Times New Roman" w:cs="Times New Roman"/>
          <w:color w:val="555555"/>
          <w:sz w:val="24"/>
          <w:szCs w:val="24"/>
          <w:shd w:val="clear" w:color="auto" w:fill="FFFFFF"/>
        </w:rPr>
        <w:t>.</w:t>
      </w:r>
      <w:r w:rsidR="00F6232F">
        <w:rPr>
          <w:rStyle w:val="FootnoteReference"/>
          <w:rFonts w:ascii="Times New Roman" w:hAnsi="Times New Roman" w:cs="Times New Roman"/>
          <w:color w:val="555555"/>
          <w:sz w:val="24"/>
          <w:szCs w:val="24"/>
          <w:shd w:val="clear" w:color="auto" w:fill="FFFFFF"/>
        </w:rPr>
        <w:footnoteReference w:id="21"/>
      </w:r>
    </w:p>
    <w:p w14:paraId="1E68D1A8" w14:textId="363FCAA9" w:rsidR="004479C5" w:rsidRDefault="004479C5"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484E8AD0" w14:textId="23DC87C8" w:rsidR="004479C5" w:rsidRPr="00C539CF" w:rsidRDefault="004479C5" w:rsidP="006923C0">
      <w:pPr>
        <w:shd w:val="clear" w:color="auto" w:fill="FFFFFF"/>
        <w:spacing w:after="0" w:line="276" w:lineRule="auto"/>
        <w:ind w:firstLine="720"/>
        <w:jc w:val="both"/>
        <w:rPr>
          <w:rFonts w:ascii="Times New Roman" w:eastAsia="Times New Roman" w:hAnsi="Times New Roman" w:cs="Times New Roman"/>
          <w:b/>
          <w:bCs/>
          <w:i/>
          <w:iCs/>
          <w:color w:val="212121"/>
          <w:sz w:val="24"/>
          <w:szCs w:val="24"/>
        </w:rPr>
      </w:pPr>
      <w:r w:rsidRPr="00C539CF">
        <w:rPr>
          <w:rFonts w:ascii="Times New Roman" w:eastAsia="Times New Roman" w:hAnsi="Times New Roman" w:cs="Times New Roman"/>
          <w:b/>
          <w:bCs/>
          <w:i/>
          <w:iCs/>
          <w:color w:val="212121"/>
          <w:sz w:val="24"/>
          <w:szCs w:val="24"/>
        </w:rPr>
        <w:t>Reclaiming the Power of the Shrinking Joint Session</w:t>
      </w:r>
    </w:p>
    <w:p w14:paraId="27958762" w14:textId="2E77823C" w:rsidR="002D4F60" w:rsidRDefault="002D4F60"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5262A42C" w14:textId="7E0260DE" w:rsidR="00547C9D" w:rsidRDefault="00F068F7"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Unfortunately</w:t>
      </w:r>
      <w:r w:rsidR="00221B1D">
        <w:rPr>
          <w:rFonts w:ascii="Times New Roman" w:eastAsia="Times New Roman" w:hAnsi="Times New Roman" w:cs="Times New Roman"/>
          <w:color w:val="212121"/>
          <w:sz w:val="24"/>
          <w:szCs w:val="24"/>
        </w:rPr>
        <w:t>, with joint sessions falling out of favor, so did dialogue and understanding</w:t>
      </w:r>
      <w:r w:rsidR="00586B93">
        <w:rPr>
          <w:rFonts w:ascii="Times New Roman" w:eastAsia="Times New Roman" w:hAnsi="Times New Roman" w:cs="Times New Roman"/>
          <w:color w:val="212121"/>
          <w:sz w:val="24"/>
          <w:szCs w:val="24"/>
        </w:rPr>
        <w:t xml:space="preserve"> of each sides’ position</w:t>
      </w:r>
      <w:r w:rsidR="00221B1D">
        <w:rPr>
          <w:rFonts w:ascii="Times New Roman" w:eastAsia="Times New Roman" w:hAnsi="Times New Roman" w:cs="Times New Roman"/>
          <w:color w:val="212121"/>
          <w:sz w:val="24"/>
          <w:szCs w:val="24"/>
        </w:rPr>
        <w:t xml:space="preserve">. The joint session’s disappearance paved the way for position bargaining to characterize much of the field of mediation. </w:t>
      </w:r>
      <w:r w:rsidR="003D10AE">
        <w:rPr>
          <w:rFonts w:ascii="Times New Roman" w:eastAsia="Times New Roman" w:hAnsi="Times New Roman" w:cs="Times New Roman"/>
          <w:color w:val="212121"/>
          <w:sz w:val="24"/>
          <w:szCs w:val="24"/>
        </w:rPr>
        <w:t>T</w:t>
      </w:r>
      <w:r w:rsidR="00221B1D">
        <w:rPr>
          <w:rFonts w:ascii="Times New Roman" w:eastAsia="Times New Roman" w:hAnsi="Times New Roman" w:cs="Times New Roman"/>
          <w:color w:val="212121"/>
          <w:sz w:val="24"/>
          <w:szCs w:val="24"/>
        </w:rPr>
        <w:t>hus, mediation i</w:t>
      </w:r>
      <w:r w:rsidR="00586B93">
        <w:rPr>
          <w:rFonts w:ascii="Times New Roman" w:eastAsia="Times New Roman" w:hAnsi="Times New Roman" w:cs="Times New Roman"/>
          <w:color w:val="212121"/>
          <w:sz w:val="24"/>
          <w:szCs w:val="24"/>
        </w:rPr>
        <w:t>n</w:t>
      </w:r>
      <w:r w:rsidR="00221B1D">
        <w:rPr>
          <w:rFonts w:ascii="Times New Roman" w:eastAsia="Times New Roman" w:hAnsi="Times New Roman" w:cs="Times New Roman"/>
          <w:color w:val="212121"/>
          <w:sz w:val="24"/>
          <w:szCs w:val="24"/>
        </w:rPr>
        <w:t xml:space="preserve"> many cases no longer </w:t>
      </w:r>
      <w:r w:rsidR="002D4F60" w:rsidRPr="002D4F60">
        <w:rPr>
          <w:rFonts w:ascii="Times New Roman" w:eastAsia="Times New Roman" w:hAnsi="Times New Roman" w:cs="Times New Roman"/>
          <w:color w:val="212121"/>
          <w:sz w:val="24"/>
          <w:szCs w:val="24"/>
        </w:rPr>
        <w:t>manage</w:t>
      </w:r>
      <w:r w:rsidR="00221B1D">
        <w:rPr>
          <w:rFonts w:ascii="Times New Roman" w:eastAsia="Times New Roman" w:hAnsi="Times New Roman" w:cs="Times New Roman"/>
          <w:color w:val="212121"/>
          <w:sz w:val="24"/>
          <w:szCs w:val="24"/>
        </w:rPr>
        <w:t>s</w:t>
      </w:r>
      <w:r w:rsidR="002D4F60" w:rsidRPr="002D4F60">
        <w:rPr>
          <w:rFonts w:ascii="Times New Roman" w:eastAsia="Times New Roman" w:hAnsi="Times New Roman" w:cs="Times New Roman"/>
          <w:color w:val="212121"/>
          <w:sz w:val="24"/>
          <w:szCs w:val="24"/>
        </w:rPr>
        <w:t xml:space="preserve"> discourse where listening is elevated over talking and better understanding and clarity are advanced over “winning” or making someone lose.</w:t>
      </w:r>
      <w:r w:rsidR="002D4F60">
        <w:rPr>
          <w:rStyle w:val="FootnoteReference"/>
          <w:rFonts w:ascii="Times New Roman" w:eastAsia="Times New Roman" w:hAnsi="Times New Roman" w:cs="Times New Roman"/>
          <w:color w:val="212121"/>
          <w:sz w:val="24"/>
          <w:szCs w:val="24"/>
        </w:rPr>
        <w:footnoteReference w:id="22"/>
      </w:r>
      <w:r w:rsidR="00C539CF">
        <w:rPr>
          <w:rFonts w:ascii="Times New Roman" w:eastAsia="Times New Roman" w:hAnsi="Times New Roman" w:cs="Times New Roman"/>
          <w:color w:val="212121"/>
          <w:sz w:val="24"/>
          <w:szCs w:val="24"/>
        </w:rPr>
        <w:t xml:space="preserve"> </w:t>
      </w:r>
      <w:r w:rsidR="00547C9D">
        <w:rPr>
          <w:rFonts w:ascii="Times New Roman" w:eastAsia="Times New Roman" w:hAnsi="Times New Roman" w:cs="Times New Roman"/>
          <w:color w:val="212121"/>
          <w:sz w:val="24"/>
          <w:szCs w:val="24"/>
        </w:rPr>
        <w:t>With the disappearance of joint sessions, c</w:t>
      </w:r>
      <w:r w:rsidR="00547C9D" w:rsidRPr="00547C9D">
        <w:rPr>
          <w:rFonts w:ascii="Times New Roman" w:eastAsia="Times New Roman" w:hAnsi="Times New Roman" w:cs="Times New Roman"/>
          <w:color w:val="212121"/>
          <w:sz w:val="24"/>
          <w:szCs w:val="24"/>
        </w:rPr>
        <w:t>ases are settled at lightning speed, primarily in caucus, with little or no interaction between the parties.</w:t>
      </w:r>
      <w:r w:rsidR="00547C9D">
        <w:rPr>
          <w:rStyle w:val="FootnoteReference"/>
          <w:rFonts w:ascii="Times New Roman" w:eastAsia="Times New Roman" w:hAnsi="Times New Roman" w:cs="Times New Roman"/>
          <w:color w:val="212121"/>
          <w:sz w:val="24"/>
          <w:szCs w:val="24"/>
        </w:rPr>
        <w:footnoteReference w:id="23"/>
      </w:r>
      <w:r w:rsidR="00547C9D" w:rsidRPr="00547C9D">
        <w:rPr>
          <w:rFonts w:ascii="Times New Roman" w:eastAsia="Times New Roman" w:hAnsi="Times New Roman" w:cs="Times New Roman"/>
          <w:color w:val="212121"/>
          <w:sz w:val="24"/>
          <w:szCs w:val="24"/>
        </w:rPr>
        <w:t xml:space="preserve"> </w:t>
      </w:r>
    </w:p>
    <w:p w14:paraId="63C8F0D2" w14:textId="77777777" w:rsidR="00C539CF" w:rsidRDefault="00C539CF"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1630521C" w14:textId="4DA9A3E2" w:rsidR="00221B1D" w:rsidRDefault="002D5F83"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5F83">
        <w:rPr>
          <w:rFonts w:ascii="Times New Roman" w:eastAsia="Times New Roman" w:hAnsi="Times New Roman" w:cs="Times New Roman"/>
          <w:color w:val="212121"/>
          <w:sz w:val="24"/>
          <w:szCs w:val="24"/>
        </w:rPr>
        <w:lastRenderedPageBreak/>
        <w:t>In</w:t>
      </w:r>
      <w:r w:rsidR="00221B1D">
        <w:rPr>
          <w:rFonts w:ascii="Times New Roman" w:eastAsia="Times New Roman" w:hAnsi="Times New Roman" w:cs="Times New Roman"/>
          <w:color w:val="212121"/>
          <w:sz w:val="24"/>
          <w:szCs w:val="24"/>
        </w:rPr>
        <w:t xml:space="preserve"> </w:t>
      </w:r>
      <w:r w:rsidR="00C539CF">
        <w:rPr>
          <w:rFonts w:ascii="Times New Roman" w:eastAsia="Times New Roman" w:hAnsi="Times New Roman" w:cs="Times New Roman"/>
          <w:color w:val="212121"/>
          <w:sz w:val="24"/>
          <w:szCs w:val="24"/>
        </w:rPr>
        <w:t xml:space="preserve">evaluative mediation, the </w:t>
      </w:r>
      <w:r w:rsidR="00221B1D">
        <w:rPr>
          <w:rFonts w:ascii="Times New Roman" w:eastAsia="Times New Roman" w:hAnsi="Times New Roman" w:cs="Times New Roman"/>
          <w:color w:val="212121"/>
          <w:sz w:val="24"/>
          <w:szCs w:val="24"/>
        </w:rPr>
        <w:t>joint session</w:t>
      </w:r>
      <w:r w:rsidR="00C539CF">
        <w:rPr>
          <w:rFonts w:ascii="Times New Roman" w:eastAsia="Times New Roman" w:hAnsi="Times New Roman" w:cs="Times New Roman"/>
          <w:color w:val="212121"/>
          <w:sz w:val="24"/>
          <w:szCs w:val="24"/>
        </w:rPr>
        <w:t xml:space="preserve"> affords</w:t>
      </w:r>
      <w:r w:rsidR="00221B1D">
        <w:rPr>
          <w:rFonts w:ascii="Times New Roman" w:eastAsia="Times New Roman" w:hAnsi="Times New Roman" w:cs="Times New Roman"/>
          <w:color w:val="212121"/>
          <w:sz w:val="24"/>
          <w:szCs w:val="24"/>
        </w:rPr>
        <w:t xml:space="preserve"> each side </w:t>
      </w:r>
      <w:r w:rsidR="00C539CF">
        <w:rPr>
          <w:rFonts w:ascii="Times New Roman" w:eastAsia="Times New Roman" w:hAnsi="Times New Roman" w:cs="Times New Roman"/>
          <w:color w:val="212121"/>
          <w:sz w:val="24"/>
          <w:szCs w:val="24"/>
        </w:rPr>
        <w:t>with</w:t>
      </w:r>
      <w:r w:rsidR="00221B1D">
        <w:rPr>
          <w:rFonts w:ascii="Times New Roman" w:eastAsia="Times New Roman" w:hAnsi="Times New Roman" w:cs="Times New Roman"/>
          <w:color w:val="212121"/>
          <w:sz w:val="24"/>
          <w:szCs w:val="24"/>
        </w:rPr>
        <w:t xml:space="preserve"> the opportunity </w:t>
      </w:r>
      <w:r w:rsidRPr="002D5F83">
        <w:rPr>
          <w:rFonts w:ascii="Times New Roman" w:eastAsia="Times New Roman" w:hAnsi="Times New Roman" w:cs="Times New Roman"/>
          <w:color w:val="212121"/>
          <w:sz w:val="24"/>
          <w:szCs w:val="24"/>
        </w:rPr>
        <w:t xml:space="preserve"> </w:t>
      </w:r>
      <w:r w:rsidR="00221B1D" w:rsidRPr="00221B1D">
        <w:rPr>
          <w:rFonts w:ascii="Times New Roman" w:eastAsia="Times New Roman" w:hAnsi="Times New Roman" w:cs="Times New Roman"/>
          <w:color w:val="212121"/>
          <w:sz w:val="24"/>
          <w:szCs w:val="24"/>
        </w:rPr>
        <w:t>to present an opening statement. Mercifully that is not like putting on a case in court or an arbitration, you do</w:t>
      </w:r>
      <w:r w:rsidR="00221B1D">
        <w:rPr>
          <w:rFonts w:ascii="Times New Roman" w:eastAsia="Times New Roman" w:hAnsi="Times New Roman" w:cs="Times New Roman"/>
          <w:color w:val="212121"/>
          <w:sz w:val="24"/>
          <w:szCs w:val="24"/>
        </w:rPr>
        <w:t xml:space="preserve"> not</w:t>
      </w:r>
      <w:r w:rsidR="00221B1D" w:rsidRPr="00221B1D">
        <w:rPr>
          <w:rFonts w:ascii="Times New Roman" w:eastAsia="Times New Roman" w:hAnsi="Times New Roman" w:cs="Times New Roman"/>
          <w:color w:val="212121"/>
          <w:sz w:val="24"/>
          <w:szCs w:val="24"/>
        </w:rPr>
        <w:t xml:space="preserve"> need to prove anything</w:t>
      </w:r>
      <w:r w:rsidR="00221B1D">
        <w:rPr>
          <w:rFonts w:ascii="Times New Roman" w:eastAsia="Times New Roman" w:hAnsi="Times New Roman" w:cs="Times New Roman"/>
          <w:color w:val="212121"/>
          <w:sz w:val="24"/>
          <w:szCs w:val="24"/>
        </w:rPr>
        <w:t>. Rather, the opening statement serves to</w:t>
      </w:r>
      <w:r w:rsidR="00221B1D" w:rsidRPr="00221B1D">
        <w:rPr>
          <w:rFonts w:ascii="Times New Roman" w:eastAsia="Times New Roman" w:hAnsi="Times New Roman" w:cs="Times New Roman"/>
          <w:color w:val="212121"/>
          <w:sz w:val="24"/>
          <w:szCs w:val="24"/>
        </w:rPr>
        <w:t xml:space="preserve"> educat</w:t>
      </w:r>
      <w:r w:rsidR="00221B1D">
        <w:rPr>
          <w:rFonts w:ascii="Times New Roman" w:eastAsia="Times New Roman" w:hAnsi="Times New Roman" w:cs="Times New Roman"/>
          <w:color w:val="212121"/>
          <w:sz w:val="24"/>
          <w:szCs w:val="24"/>
        </w:rPr>
        <w:t>e</w:t>
      </w:r>
      <w:r w:rsidR="00221B1D" w:rsidRPr="00221B1D">
        <w:rPr>
          <w:rFonts w:ascii="Times New Roman" w:eastAsia="Times New Roman" w:hAnsi="Times New Roman" w:cs="Times New Roman"/>
          <w:color w:val="212121"/>
          <w:sz w:val="24"/>
          <w:szCs w:val="24"/>
        </w:rPr>
        <w:t xml:space="preserve"> the mediator about the underlying facts of the case and at the same time, hopefully, clarifying for the other side why you see you position as you do.</w:t>
      </w:r>
      <w:r w:rsidR="00221B1D">
        <w:rPr>
          <w:rFonts w:ascii="Times New Roman" w:eastAsia="Times New Roman" w:hAnsi="Times New Roman" w:cs="Times New Roman"/>
          <w:color w:val="212121"/>
          <w:sz w:val="24"/>
          <w:szCs w:val="24"/>
        </w:rPr>
        <w:t xml:space="preserve"> At the conclusion of each side’s opening statement,</w:t>
      </w:r>
      <w:r w:rsidR="00221B1D" w:rsidRPr="002D5F83">
        <w:rPr>
          <w:rFonts w:ascii="Times New Roman" w:eastAsia="Times New Roman" w:hAnsi="Times New Roman" w:cs="Times New Roman"/>
          <w:color w:val="212121"/>
          <w:sz w:val="24"/>
          <w:szCs w:val="24"/>
        </w:rPr>
        <w:t xml:space="preserve"> the mediator summarizes</w:t>
      </w:r>
      <w:r w:rsidR="00221B1D">
        <w:rPr>
          <w:rFonts w:ascii="Times New Roman" w:eastAsia="Times New Roman" w:hAnsi="Times New Roman" w:cs="Times New Roman"/>
          <w:color w:val="212121"/>
          <w:sz w:val="24"/>
          <w:szCs w:val="24"/>
        </w:rPr>
        <w:t xml:space="preserve"> back</w:t>
      </w:r>
      <w:r w:rsidR="00221B1D" w:rsidRPr="002D5F83">
        <w:rPr>
          <w:rFonts w:ascii="Times New Roman" w:eastAsia="Times New Roman" w:hAnsi="Times New Roman" w:cs="Times New Roman"/>
          <w:color w:val="212121"/>
          <w:sz w:val="24"/>
          <w:szCs w:val="24"/>
        </w:rPr>
        <w:t xml:space="preserve"> each</w:t>
      </w:r>
      <w:r w:rsidR="00221B1D">
        <w:rPr>
          <w:rFonts w:ascii="Times New Roman" w:eastAsia="Times New Roman" w:hAnsi="Times New Roman" w:cs="Times New Roman"/>
          <w:color w:val="212121"/>
          <w:sz w:val="24"/>
          <w:szCs w:val="24"/>
        </w:rPr>
        <w:t xml:space="preserve"> party’s</w:t>
      </w:r>
      <w:r w:rsidR="00221B1D" w:rsidRPr="002D5F83">
        <w:rPr>
          <w:rFonts w:ascii="Times New Roman" w:eastAsia="Times New Roman" w:hAnsi="Times New Roman" w:cs="Times New Roman"/>
          <w:color w:val="212121"/>
          <w:sz w:val="24"/>
          <w:szCs w:val="24"/>
        </w:rPr>
        <w:t xml:space="preserve"> </w:t>
      </w:r>
      <w:r w:rsidR="00221B1D">
        <w:rPr>
          <w:rFonts w:ascii="Times New Roman" w:eastAsia="Times New Roman" w:hAnsi="Times New Roman" w:cs="Times New Roman"/>
          <w:color w:val="212121"/>
          <w:sz w:val="24"/>
          <w:szCs w:val="24"/>
        </w:rPr>
        <w:t>opening</w:t>
      </w:r>
      <w:r w:rsidR="00221B1D" w:rsidRPr="002D5F83">
        <w:rPr>
          <w:rFonts w:ascii="Times New Roman" w:eastAsia="Times New Roman" w:hAnsi="Times New Roman" w:cs="Times New Roman"/>
          <w:color w:val="212121"/>
          <w:sz w:val="24"/>
          <w:szCs w:val="24"/>
        </w:rPr>
        <w:t xml:space="preserve"> statement, usually in a small fraction of the presentation time, and without spins, recharacterizations, or material omissions.</w:t>
      </w:r>
      <w:r w:rsidR="00221B1D">
        <w:rPr>
          <w:rFonts w:ascii="Times New Roman" w:eastAsia="Times New Roman" w:hAnsi="Times New Roman" w:cs="Times New Roman"/>
          <w:color w:val="212121"/>
          <w:sz w:val="24"/>
          <w:szCs w:val="24"/>
        </w:rPr>
        <w:t xml:space="preserve"> On more than a few occasions, a one or even </w:t>
      </w:r>
      <w:r w:rsidR="00F068F7">
        <w:rPr>
          <w:rFonts w:ascii="Times New Roman" w:eastAsia="Times New Roman" w:hAnsi="Times New Roman" w:cs="Times New Roman"/>
          <w:color w:val="212121"/>
          <w:sz w:val="24"/>
          <w:szCs w:val="24"/>
        </w:rPr>
        <w:t>two-hour</w:t>
      </w:r>
      <w:r w:rsidR="00221B1D">
        <w:rPr>
          <w:rFonts w:ascii="Times New Roman" w:eastAsia="Times New Roman" w:hAnsi="Times New Roman" w:cs="Times New Roman"/>
          <w:color w:val="212121"/>
          <w:sz w:val="24"/>
          <w:szCs w:val="24"/>
        </w:rPr>
        <w:t xml:space="preserve"> opening statement resulted in a summation back that took five to ten minutes without missing anything critical. </w:t>
      </w:r>
      <w:r w:rsidR="00221B1D" w:rsidRPr="002D5F83">
        <w:rPr>
          <w:rFonts w:ascii="Times New Roman" w:eastAsia="Times New Roman" w:hAnsi="Times New Roman" w:cs="Times New Roman"/>
          <w:color w:val="212121"/>
          <w:sz w:val="24"/>
          <w:szCs w:val="24"/>
        </w:rPr>
        <w:t>T</w:t>
      </w:r>
      <w:r w:rsidR="00221B1D">
        <w:rPr>
          <w:rFonts w:ascii="Times New Roman" w:eastAsia="Times New Roman" w:hAnsi="Times New Roman" w:cs="Times New Roman"/>
          <w:color w:val="212121"/>
          <w:sz w:val="24"/>
          <w:szCs w:val="24"/>
        </w:rPr>
        <w:t>he summation back</w:t>
      </w:r>
      <w:r w:rsidR="00221B1D" w:rsidRPr="002D5F83">
        <w:rPr>
          <w:rFonts w:ascii="Times New Roman" w:eastAsia="Times New Roman" w:hAnsi="Times New Roman" w:cs="Times New Roman"/>
          <w:color w:val="212121"/>
          <w:sz w:val="24"/>
          <w:szCs w:val="24"/>
        </w:rPr>
        <w:t xml:space="preserve"> accomplishes two things</w:t>
      </w:r>
      <w:r w:rsidR="00221B1D">
        <w:rPr>
          <w:rFonts w:ascii="Times New Roman" w:eastAsia="Times New Roman" w:hAnsi="Times New Roman" w:cs="Times New Roman"/>
          <w:color w:val="212121"/>
          <w:sz w:val="24"/>
          <w:szCs w:val="24"/>
        </w:rPr>
        <w:t xml:space="preserve">. </w:t>
      </w:r>
      <w:r w:rsidR="00221B1D" w:rsidRPr="002D5F83">
        <w:rPr>
          <w:rFonts w:ascii="Times New Roman" w:eastAsia="Times New Roman" w:hAnsi="Times New Roman" w:cs="Times New Roman"/>
          <w:color w:val="212121"/>
          <w:sz w:val="24"/>
          <w:szCs w:val="24"/>
        </w:rPr>
        <w:t xml:space="preserve">First, the party who made the presentation is reassured that they have been heard and understood, and that the mediator took the time to read and assimilate their brief sufficiently to have tracked their presentation. Second, the opposing side </w:t>
      </w:r>
      <w:r w:rsidR="00221B1D">
        <w:rPr>
          <w:rFonts w:ascii="Times New Roman" w:eastAsia="Times New Roman" w:hAnsi="Times New Roman" w:cs="Times New Roman"/>
          <w:color w:val="212121"/>
          <w:sz w:val="24"/>
          <w:szCs w:val="24"/>
        </w:rPr>
        <w:t>–</w:t>
      </w:r>
      <w:r w:rsidR="00221B1D" w:rsidRPr="002D5F83">
        <w:rPr>
          <w:rFonts w:ascii="Times New Roman" w:eastAsia="Times New Roman" w:hAnsi="Times New Roman" w:cs="Times New Roman"/>
          <w:color w:val="212121"/>
          <w:sz w:val="24"/>
          <w:szCs w:val="24"/>
        </w:rPr>
        <w:t xml:space="preserve"> having been mentally counter-punching throughout the presentation, and thus taking little of it in</w:t>
      </w:r>
      <w:r w:rsidR="00221B1D">
        <w:rPr>
          <w:rFonts w:ascii="Times New Roman" w:eastAsia="Times New Roman" w:hAnsi="Times New Roman" w:cs="Times New Roman"/>
          <w:color w:val="212121"/>
          <w:sz w:val="24"/>
          <w:szCs w:val="24"/>
        </w:rPr>
        <w:t>,</w:t>
      </w:r>
      <w:r w:rsidR="00221B1D" w:rsidRPr="002D5F83">
        <w:rPr>
          <w:rFonts w:ascii="Times New Roman" w:eastAsia="Times New Roman" w:hAnsi="Times New Roman" w:cs="Times New Roman"/>
          <w:color w:val="212121"/>
          <w:sz w:val="24"/>
          <w:szCs w:val="24"/>
        </w:rPr>
        <w:t xml:space="preserve"> is usually listening intently to gauge what the mediator has taken away from the presentation. Ironically, even in heavily litigated cases, this is often the first time the decision makers have truly heard </w:t>
      </w:r>
      <w:r w:rsidR="00221B1D">
        <w:rPr>
          <w:rFonts w:ascii="Times New Roman" w:eastAsia="Times New Roman" w:hAnsi="Times New Roman" w:cs="Times New Roman"/>
          <w:color w:val="212121"/>
          <w:sz w:val="24"/>
          <w:szCs w:val="24"/>
        </w:rPr>
        <w:t xml:space="preserve">– </w:t>
      </w:r>
      <w:r w:rsidR="00221B1D" w:rsidRPr="002D5F83">
        <w:rPr>
          <w:rFonts w:ascii="Times New Roman" w:eastAsia="Times New Roman" w:hAnsi="Times New Roman" w:cs="Times New Roman"/>
          <w:color w:val="212121"/>
          <w:sz w:val="24"/>
          <w:szCs w:val="24"/>
        </w:rPr>
        <w:t xml:space="preserve">rebounded off </w:t>
      </w:r>
      <w:r w:rsidR="00221B1D">
        <w:rPr>
          <w:rFonts w:ascii="Times New Roman" w:eastAsia="Times New Roman" w:hAnsi="Times New Roman" w:cs="Times New Roman"/>
          <w:color w:val="212121"/>
          <w:sz w:val="24"/>
          <w:szCs w:val="24"/>
        </w:rPr>
        <w:t xml:space="preserve"> </w:t>
      </w:r>
      <w:r w:rsidR="00221B1D" w:rsidRPr="002D5F83">
        <w:rPr>
          <w:rFonts w:ascii="Times New Roman" w:eastAsia="Times New Roman" w:hAnsi="Times New Roman" w:cs="Times New Roman"/>
          <w:color w:val="212121"/>
          <w:sz w:val="24"/>
          <w:szCs w:val="24"/>
        </w:rPr>
        <w:t xml:space="preserve">the mediator </w:t>
      </w:r>
      <w:r w:rsidR="00221B1D">
        <w:rPr>
          <w:rFonts w:ascii="Times New Roman" w:eastAsia="Times New Roman" w:hAnsi="Times New Roman" w:cs="Times New Roman"/>
          <w:color w:val="212121"/>
          <w:sz w:val="24"/>
          <w:szCs w:val="24"/>
        </w:rPr>
        <w:t>–</w:t>
      </w:r>
      <w:r w:rsidR="00221B1D" w:rsidRPr="002D5F83">
        <w:rPr>
          <w:rFonts w:ascii="Times New Roman" w:eastAsia="Times New Roman" w:hAnsi="Times New Roman" w:cs="Times New Roman"/>
          <w:color w:val="212121"/>
          <w:sz w:val="24"/>
          <w:szCs w:val="24"/>
        </w:rPr>
        <w:t xml:space="preserve"> the basis for their opponent’s position.</w:t>
      </w:r>
    </w:p>
    <w:p w14:paraId="755E35C6" w14:textId="77777777" w:rsidR="00F068F7" w:rsidRDefault="00F068F7"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34102FBD" w14:textId="30BE25B0" w:rsidR="00547C9D" w:rsidRPr="002D4F60" w:rsidRDefault="00221B1D"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21B1D">
        <w:rPr>
          <w:rFonts w:ascii="Times New Roman" w:eastAsia="Times New Roman" w:hAnsi="Times New Roman" w:cs="Times New Roman"/>
          <w:color w:val="212121"/>
          <w:sz w:val="24"/>
          <w:szCs w:val="24"/>
        </w:rPr>
        <w:t xml:space="preserve">Often, counsel tell me that they have clearly understood the other side’s position since they have been entrenched in litigation for years. First, it is easy to underestimate the degree to which perceptions of an opposing party's arguments can be distorted in an adversarial process. Decades of experience have taught us that frequently the first-time key issues are clearly delineated to decision-makers is in the joint session and without that starting point, no reasoned evaluation of risks and options can proceed. When one side is making their opening statement, I have seen first-hand, opposing counsel busy mentally counter </w:t>
      </w:r>
      <w:r w:rsidR="00A71D22" w:rsidRPr="00221B1D">
        <w:rPr>
          <w:rFonts w:ascii="Times New Roman" w:eastAsia="Times New Roman" w:hAnsi="Times New Roman" w:cs="Times New Roman"/>
          <w:color w:val="212121"/>
          <w:sz w:val="24"/>
          <w:szCs w:val="24"/>
        </w:rPr>
        <w:t>punching,</w:t>
      </w:r>
      <w:r w:rsidRPr="00221B1D">
        <w:rPr>
          <w:rFonts w:ascii="Times New Roman" w:eastAsia="Times New Roman" w:hAnsi="Times New Roman" w:cs="Times New Roman"/>
          <w:color w:val="212121"/>
          <w:sz w:val="24"/>
          <w:szCs w:val="24"/>
        </w:rPr>
        <w:t xml:space="preserve"> and restraining themselves from responding. But when the mediator summarizes back, everyone is listening in b</w:t>
      </w:r>
      <w:r w:rsidR="003D10AE">
        <w:rPr>
          <w:rFonts w:ascii="Times New Roman" w:eastAsia="Times New Roman" w:hAnsi="Times New Roman" w:cs="Times New Roman"/>
          <w:color w:val="212121"/>
          <w:sz w:val="24"/>
          <w:szCs w:val="24"/>
        </w:rPr>
        <w:t xml:space="preserve">ecause </w:t>
      </w:r>
      <w:r w:rsidRPr="00221B1D">
        <w:rPr>
          <w:rFonts w:ascii="Times New Roman" w:eastAsia="Times New Roman" w:hAnsi="Times New Roman" w:cs="Times New Roman"/>
          <w:color w:val="212121"/>
          <w:sz w:val="24"/>
          <w:szCs w:val="24"/>
        </w:rPr>
        <w:t xml:space="preserve">they have all </w:t>
      </w:r>
      <w:r w:rsidRPr="00221B1D">
        <w:rPr>
          <w:rFonts w:ascii="Times New Roman" w:eastAsia="Times New Roman" w:hAnsi="Times New Roman" w:cs="Times New Roman"/>
          <w:color w:val="212121"/>
          <w:sz w:val="24"/>
          <w:szCs w:val="24"/>
        </w:rPr>
        <w:lastRenderedPageBreak/>
        <w:t>spent the resources and time to be there and want to hear at least what the mediator has taken away thus far. This brings me to my second point on why we have a joint session, parties deserve to know at the outset that the mediator has adequately prepared. Cogently summarizing presentations without misunderstanding or missing key points offers a level of reassurance that any critical risk evaluation that may follow in caucus has a sound basis.</w:t>
      </w:r>
      <w:r w:rsidR="00547C9D">
        <w:rPr>
          <w:rFonts w:ascii="Times New Roman" w:eastAsia="Times New Roman" w:hAnsi="Times New Roman" w:cs="Times New Roman"/>
          <w:color w:val="212121"/>
          <w:sz w:val="24"/>
          <w:szCs w:val="24"/>
        </w:rPr>
        <w:t xml:space="preserve"> </w:t>
      </w:r>
    </w:p>
    <w:p w14:paraId="1205D939" w14:textId="617A53E7" w:rsidR="002D5F83" w:rsidRPr="002D5F83" w:rsidRDefault="002D5F83" w:rsidP="006923C0">
      <w:pPr>
        <w:shd w:val="clear" w:color="auto" w:fill="FFFFFF"/>
        <w:spacing w:after="0" w:line="276" w:lineRule="auto"/>
        <w:rPr>
          <w:rFonts w:ascii="Times New Roman" w:eastAsia="Times New Roman" w:hAnsi="Times New Roman" w:cs="Times New Roman"/>
          <w:color w:val="212121"/>
          <w:sz w:val="24"/>
          <w:szCs w:val="24"/>
        </w:rPr>
      </w:pPr>
    </w:p>
    <w:p w14:paraId="056B1F66" w14:textId="62ADE744" w:rsidR="002D5F83" w:rsidRPr="00221B1D" w:rsidRDefault="002D5F83" w:rsidP="006923C0">
      <w:pPr>
        <w:shd w:val="clear" w:color="auto" w:fill="FFFFFF"/>
        <w:spacing w:after="0" w:line="276" w:lineRule="auto"/>
        <w:ind w:firstLine="720"/>
        <w:jc w:val="both"/>
        <w:rPr>
          <w:rFonts w:ascii="Times New Roman" w:eastAsia="Times New Roman" w:hAnsi="Times New Roman" w:cs="Times New Roman"/>
          <w:b/>
          <w:bCs/>
          <w:i/>
          <w:iCs/>
          <w:color w:val="212121"/>
          <w:sz w:val="24"/>
          <w:szCs w:val="24"/>
        </w:rPr>
      </w:pPr>
      <w:r w:rsidRPr="00221B1D">
        <w:rPr>
          <w:rFonts w:ascii="Times New Roman" w:eastAsia="Times New Roman" w:hAnsi="Times New Roman" w:cs="Times New Roman"/>
          <w:b/>
          <w:bCs/>
          <w:i/>
          <w:iCs/>
          <w:color w:val="212121"/>
          <w:sz w:val="24"/>
          <w:szCs w:val="24"/>
        </w:rPr>
        <w:t xml:space="preserve">Step Four: Caucusing. </w:t>
      </w:r>
    </w:p>
    <w:p w14:paraId="5AD646D9" w14:textId="6968CF24" w:rsidR="00C8345E" w:rsidRPr="00C539CF" w:rsidRDefault="00C8345E" w:rsidP="006923C0">
      <w:pPr>
        <w:shd w:val="clear" w:color="auto" w:fill="FFFFFF"/>
        <w:spacing w:after="0" w:line="276" w:lineRule="auto"/>
        <w:ind w:firstLine="720"/>
        <w:jc w:val="both"/>
        <w:rPr>
          <w:rFonts w:ascii="Times New Roman" w:eastAsia="Times New Roman" w:hAnsi="Times New Roman" w:cs="Times New Roman"/>
          <w:sz w:val="24"/>
          <w:szCs w:val="24"/>
        </w:rPr>
      </w:pPr>
    </w:p>
    <w:p w14:paraId="396A4C76" w14:textId="3ED3BA57" w:rsidR="001036B3" w:rsidRPr="00C539CF" w:rsidRDefault="00C8345E" w:rsidP="006923C0">
      <w:pPr>
        <w:shd w:val="clear" w:color="auto" w:fill="FFFFFF"/>
        <w:spacing w:after="0" w:line="276" w:lineRule="auto"/>
        <w:ind w:firstLine="720"/>
        <w:jc w:val="both"/>
        <w:rPr>
          <w:rFonts w:ascii="Times New Roman" w:eastAsia="Times New Roman" w:hAnsi="Times New Roman" w:cs="Times New Roman"/>
          <w:sz w:val="24"/>
          <w:szCs w:val="24"/>
        </w:rPr>
      </w:pPr>
      <w:r w:rsidRPr="00C539CF">
        <w:rPr>
          <w:rFonts w:ascii="Times New Roman" w:eastAsia="Times New Roman" w:hAnsi="Times New Roman" w:cs="Times New Roman"/>
          <w:sz w:val="24"/>
          <w:szCs w:val="24"/>
        </w:rPr>
        <w:t xml:space="preserve">There is no dearth of literature on why </w:t>
      </w:r>
      <w:r w:rsidR="00221B1D" w:rsidRPr="00C539CF">
        <w:rPr>
          <w:rFonts w:ascii="Times New Roman" w:eastAsia="Times New Roman" w:hAnsi="Times New Roman" w:cs="Times New Roman"/>
          <w:sz w:val="24"/>
          <w:szCs w:val="24"/>
        </w:rPr>
        <w:t xml:space="preserve">parties benefit from a mediator’s </w:t>
      </w:r>
      <w:r w:rsidRPr="00C539CF">
        <w:rPr>
          <w:rFonts w:ascii="Times New Roman" w:eastAsia="Times New Roman" w:hAnsi="Times New Roman" w:cs="Times New Roman"/>
          <w:sz w:val="24"/>
          <w:szCs w:val="24"/>
        </w:rPr>
        <w:t>evaluation</w:t>
      </w:r>
      <w:r w:rsidR="003D10AE">
        <w:rPr>
          <w:rFonts w:ascii="Times New Roman" w:eastAsia="Times New Roman" w:hAnsi="Times New Roman" w:cs="Times New Roman"/>
          <w:sz w:val="24"/>
          <w:szCs w:val="24"/>
        </w:rPr>
        <w:t xml:space="preserve"> </w:t>
      </w:r>
      <w:r w:rsidRPr="00C539CF">
        <w:rPr>
          <w:rFonts w:ascii="Times New Roman" w:eastAsia="Times New Roman" w:hAnsi="Times New Roman" w:cs="Times New Roman"/>
          <w:sz w:val="24"/>
          <w:szCs w:val="24"/>
        </w:rPr>
        <w:t>and why parties in dispute want and need evaluations</w:t>
      </w:r>
      <w:r w:rsidR="001036B3" w:rsidRPr="00C539CF">
        <w:rPr>
          <w:rFonts w:ascii="Times New Roman" w:eastAsia="Times New Roman" w:hAnsi="Times New Roman" w:cs="Times New Roman"/>
          <w:sz w:val="24"/>
          <w:szCs w:val="24"/>
        </w:rPr>
        <w:t>.</w:t>
      </w:r>
      <w:r w:rsidR="001036B3" w:rsidRPr="00C539CF">
        <w:rPr>
          <w:rStyle w:val="FootnoteReference"/>
          <w:rFonts w:ascii="Times New Roman" w:eastAsia="Times New Roman" w:hAnsi="Times New Roman" w:cs="Times New Roman"/>
          <w:sz w:val="24"/>
          <w:szCs w:val="24"/>
        </w:rPr>
        <w:footnoteReference w:id="24"/>
      </w:r>
      <w:r w:rsidR="001036B3" w:rsidRPr="00C539CF">
        <w:rPr>
          <w:rFonts w:ascii="Times New Roman" w:eastAsia="Times New Roman" w:hAnsi="Times New Roman" w:cs="Times New Roman"/>
          <w:sz w:val="24"/>
          <w:szCs w:val="24"/>
        </w:rPr>
        <w:t xml:space="preserve"> </w:t>
      </w:r>
      <w:r w:rsidRPr="00C539CF">
        <w:rPr>
          <w:rFonts w:ascii="Times New Roman" w:eastAsia="Times New Roman" w:hAnsi="Times New Roman" w:cs="Times New Roman"/>
          <w:sz w:val="24"/>
          <w:szCs w:val="24"/>
        </w:rPr>
        <w:t>Evaluative mediation is defined as a process in which the mediator assesses the strengths and weaknesses of a legal position, or predicts likely outcomes in court, and thereby “directs some or all of the outcomes of mediation</w:t>
      </w:r>
      <w:r w:rsidR="003A1BA0" w:rsidRPr="00C539CF">
        <w:rPr>
          <w:rFonts w:ascii="Times New Roman" w:eastAsia="Times New Roman" w:hAnsi="Times New Roman" w:cs="Times New Roman"/>
          <w:sz w:val="24"/>
          <w:szCs w:val="24"/>
        </w:rPr>
        <w:t>.</w:t>
      </w:r>
      <w:r w:rsidRPr="00C539CF">
        <w:rPr>
          <w:rFonts w:ascii="Times New Roman" w:eastAsia="Times New Roman" w:hAnsi="Times New Roman" w:cs="Times New Roman"/>
          <w:sz w:val="24"/>
          <w:szCs w:val="24"/>
        </w:rPr>
        <w:t>”</w:t>
      </w:r>
      <w:r w:rsidR="003A1BA0" w:rsidRPr="00C539CF">
        <w:rPr>
          <w:rStyle w:val="FootnoteReference"/>
          <w:rFonts w:ascii="Times New Roman" w:eastAsia="Times New Roman" w:hAnsi="Times New Roman" w:cs="Times New Roman"/>
          <w:sz w:val="24"/>
          <w:szCs w:val="24"/>
        </w:rPr>
        <w:footnoteReference w:id="25"/>
      </w:r>
      <w:r w:rsidRPr="00C539CF">
        <w:rPr>
          <w:rFonts w:ascii="Times New Roman" w:eastAsia="Times New Roman" w:hAnsi="Times New Roman" w:cs="Times New Roman"/>
          <w:sz w:val="24"/>
          <w:szCs w:val="24"/>
        </w:rPr>
        <w:t xml:space="preserve"> </w:t>
      </w:r>
      <w:r w:rsidR="003A1BA0" w:rsidRPr="00C539CF">
        <w:rPr>
          <w:rFonts w:ascii="Times New Roman" w:eastAsia="Times New Roman" w:hAnsi="Times New Roman" w:cs="Times New Roman"/>
          <w:sz w:val="24"/>
          <w:szCs w:val="24"/>
        </w:rPr>
        <w:t xml:space="preserve"> </w:t>
      </w:r>
      <w:r w:rsidRPr="00C539CF">
        <w:rPr>
          <w:rFonts w:ascii="Times New Roman" w:eastAsia="Times New Roman" w:hAnsi="Times New Roman" w:cs="Times New Roman"/>
          <w:sz w:val="24"/>
          <w:szCs w:val="24"/>
        </w:rPr>
        <w:t xml:space="preserve">Riskin and Lowry share the view that evaluative mediators take an interest in both the content and the process of the dispute, and they use case assessment to exert a considerable degree of influence </w:t>
      </w:r>
      <w:r w:rsidR="00F068F7" w:rsidRPr="00C539CF">
        <w:rPr>
          <w:rFonts w:ascii="Times New Roman" w:eastAsia="Times New Roman" w:hAnsi="Times New Roman" w:cs="Times New Roman"/>
          <w:sz w:val="24"/>
          <w:szCs w:val="24"/>
        </w:rPr>
        <w:t xml:space="preserve"> o</w:t>
      </w:r>
      <w:r w:rsidRPr="00C539CF">
        <w:rPr>
          <w:rFonts w:ascii="Times New Roman" w:eastAsia="Times New Roman" w:hAnsi="Times New Roman" w:cs="Times New Roman"/>
          <w:sz w:val="24"/>
          <w:szCs w:val="24"/>
        </w:rPr>
        <w:t xml:space="preserve">ver both in pursuit of settlement. </w:t>
      </w:r>
      <w:r w:rsidR="00F068F7" w:rsidRPr="00C539CF">
        <w:rPr>
          <w:rFonts w:ascii="Times New Roman" w:eastAsia="Times New Roman" w:hAnsi="Times New Roman" w:cs="Times New Roman"/>
          <w:sz w:val="24"/>
          <w:szCs w:val="24"/>
        </w:rPr>
        <w:t xml:space="preserve"> </w:t>
      </w:r>
      <w:r w:rsidR="001036B3" w:rsidRPr="00C539CF">
        <w:rPr>
          <w:rFonts w:ascii="Times New Roman" w:eastAsia="Times New Roman" w:hAnsi="Times New Roman" w:cs="Times New Roman"/>
          <w:sz w:val="24"/>
          <w:szCs w:val="24"/>
        </w:rPr>
        <w:t>Much of the research and literature claims that there are significant benefits of early caucusing. Some of the benefits include exploring delicate relational issues and laying further groundwork for recognition which can sometimes be easier in caucus, especially in the early stages of the process. Parties often find it difficult to give recognition to another person when feeling vulnerable oneself.</w:t>
      </w:r>
      <w:r w:rsidR="001036B3" w:rsidRPr="00C539CF">
        <w:rPr>
          <w:rStyle w:val="FootnoteReference"/>
          <w:rFonts w:ascii="Times New Roman" w:eastAsia="Times New Roman" w:hAnsi="Times New Roman" w:cs="Times New Roman"/>
          <w:sz w:val="24"/>
          <w:szCs w:val="24"/>
        </w:rPr>
        <w:footnoteReference w:id="26"/>
      </w:r>
      <w:r w:rsidR="001036B3" w:rsidRPr="00C539CF">
        <w:rPr>
          <w:rFonts w:ascii="Times New Roman" w:eastAsia="Times New Roman" w:hAnsi="Times New Roman" w:cs="Times New Roman"/>
          <w:sz w:val="24"/>
          <w:szCs w:val="24"/>
        </w:rPr>
        <w:t xml:space="preserve"> In practice, some mediators meet prior to the mediation session to help parties clarify their needs and positions.</w:t>
      </w:r>
      <w:r w:rsidR="001036B3" w:rsidRPr="00C539CF">
        <w:rPr>
          <w:rStyle w:val="FootnoteReference"/>
          <w:rFonts w:ascii="Times New Roman" w:eastAsia="Times New Roman" w:hAnsi="Times New Roman" w:cs="Times New Roman"/>
          <w:sz w:val="24"/>
          <w:szCs w:val="24"/>
        </w:rPr>
        <w:footnoteReference w:id="27"/>
      </w:r>
      <w:r w:rsidR="001036B3" w:rsidRPr="00C539CF">
        <w:rPr>
          <w:rFonts w:ascii="Times New Roman" w:eastAsia="Times New Roman" w:hAnsi="Times New Roman" w:cs="Times New Roman"/>
          <w:sz w:val="24"/>
          <w:szCs w:val="24"/>
        </w:rPr>
        <w:t xml:space="preserve"> Clear proponents of the </w:t>
      </w:r>
      <w:r w:rsidR="001036B3" w:rsidRPr="00C539CF">
        <w:rPr>
          <w:rFonts w:ascii="Times New Roman" w:eastAsia="Times New Roman" w:hAnsi="Times New Roman" w:cs="Times New Roman"/>
          <w:sz w:val="24"/>
          <w:szCs w:val="24"/>
        </w:rPr>
        <w:lastRenderedPageBreak/>
        <w:t xml:space="preserve">pre-caucus, especially in case involving entrenched disputes express that it is these separate meetings that a lot of the major work of the mediator is done. The separate meetings are a venue for significant developments in the </w:t>
      </w:r>
      <w:proofErr w:type="gramStart"/>
      <w:r w:rsidR="001036B3" w:rsidRPr="00C539CF">
        <w:rPr>
          <w:rFonts w:ascii="Times New Roman" w:eastAsia="Times New Roman" w:hAnsi="Times New Roman" w:cs="Times New Roman"/>
          <w:sz w:val="24"/>
          <w:szCs w:val="24"/>
        </w:rPr>
        <w:t>mediation as a whole, not</w:t>
      </w:r>
      <w:proofErr w:type="gramEnd"/>
      <w:r w:rsidR="001036B3" w:rsidRPr="00C539CF">
        <w:rPr>
          <w:rFonts w:ascii="Times New Roman" w:eastAsia="Times New Roman" w:hAnsi="Times New Roman" w:cs="Times New Roman"/>
          <w:sz w:val="24"/>
          <w:szCs w:val="24"/>
        </w:rPr>
        <w:t xml:space="preserve"> an optional adjunct to the process, to be used only when things are getting sticky.</w:t>
      </w:r>
      <w:r w:rsidR="001036B3" w:rsidRPr="00C539CF">
        <w:rPr>
          <w:rStyle w:val="FootnoteReference"/>
          <w:rFonts w:ascii="Times New Roman" w:eastAsia="Times New Roman" w:hAnsi="Times New Roman" w:cs="Times New Roman"/>
          <w:sz w:val="24"/>
          <w:szCs w:val="24"/>
        </w:rPr>
        <w:footnoteReference w:id="28"/>
      </w:r>
    </w:p>
    <w:p w14:paraId="03999957" w14:textId="77777777" w:rsidR="00C539CF" w:rsidRDefault="00C539CF" w:rsidP="006923C0">
      <w:pPr>
        <w:shd w:val="clear" w:color="auto" w:fill="FFFFFF"/>
        <w:spacing w:after="0" w:line="276" w:lineRule="auto"/>
        <w:ind w:firstLine="720"/>
        <w:jc w:val="both"/>
        <w:rPr>
          <w:rFonts w:ascii="Times New Roman" w:eastAsia="Times New Roman" w:hAnsi="Times New Roman" w:cs="Times New Roman"/>
          <w:color w:val="FF0000"/>
          <w:sz w:val="24"/>
          <w:szCs w:val="24"/>
        </w:rPr>
      </w:pPr>
    </w:p>
    <w:p w14:paraId="646E63BE" w14:textId="3C842969" w:rsidR="001036B3" w:rsidRPr="00C539CF" w:rsidRDefault="001036B3" w:rsidP="006923C0">
      <w:pPr>
        <w:shd w:val="clear" w:color="auto" w:fill="FFFFFF"/>
        <w:spacing w:after="0" w:line="276" w:lineRule="auto"/>
        <w:ind w:firstLine="720"/>
        <w:jc w:val="both"/>
        <w:rPr>
          <w:rFonts w:ascii="Times New Roman" w:eastAsia="Times New Roman" w:hAnsi="Times New Roman" w:cs="Times New Roman"/>
          <w:sz w:val="24"/>
          <w:szCs w:val="24"/>
        </w:rPr>
      </w:pPr>
      <w:r w:rsidRPr="00C539CF">
        <w:rPr>
          <w:rFonts w:ascii="Times New Roman" w:eastAsia="Times New Roman" w:hAnsi="Times New Roman" w:cs="Times New Roman"/>
          <w:sz w:val="24"/>
          <w:szCs w:val="24"/>
        </w:rPr>
        <w:t>In contrast to the research and literature conducted, in our work, we rarely engage in pre-mediation caucuses</w:t>
      </w:r>
      <w:r w:rsidR="00D936BA" w:rsidRPr="00C539CF">
        <w:rPr>
          <w:rFonts w:ascii="Times New Roman" w:eastAsia="Times New Roman" w:hAnsi="Times New Roman" w:cs="Times New Roman"/>
          <w:sz w:val="24"/>
          <w:szCs w:val="24"/>
        </w:rPr>
        <w:t xml:space="preserve">. </w:t>
      </w:r>
      <w:r w:rsidR="00040F99">
        <w:rPr>
          <w:rFonts w:ascii="Times New Roman" w:eastAsia="Times New Roman" w:hAnsi="Times New Roman" w:cs="Times New Roman"/>
          <w:sz w:val="24"/>
          <w:szCs w:val="24"/>
        </w:rPr>
        <w:t>W</w:t>
      </w:r>
      <w:r w:rsidRPr="00C539CF">
        <w:rPr>
          <w:rFonts w:ascii="Times New Roman" w:eastAsia="Times New Roman" w:hAnsi="Times New Roman" w:cs="Times New Roman"/>
          <w:sz w:val="24"/>
          <w:szCs w:val="24"/>
        </w:rPr>
        <w:t>hen the clients of the lawyers walk in the door on the day of the mediation</w:t>
      </w:r>
      <w:r w:rsidR="00040F99">
        <w:rPr>
          <w:rFonts w:ascii="Times New Roman" w:eastAsia="Times New Roman" w:hAnsi="Times New Roman" w:cs="Times New Roman"/>
          <w:sz w:val="24"/>
          <w:szCs w:val="24"/>
        </w:rPr>
        <w:t xml:space="preserve">, </w:t>
      </w:r>
      <w:r w:rsidRPr="00C539CF">
        <w:rPr>
          <w:rFonts w:ascii="Times New Roman" w:eastAsia="Times New Roman" w:hAnsi="Times New Roman" w:cs="Times New Roman"/>
          <w:sz w:val="24"/>
          <w:szCs w:val="24"/>
        </w:rPr>
        <w:t>we would like it to be the case that they do not have to wonder to what degree that our opinion has already been pre-colored by any discussions that we have had preceding the mediation. We would rather that their first experience of us and the process be that they are hearing a summation back of the presentation from their counsel that without interjecting any spins or any missing anything important</w:t>
      </w:r>
      <w:r w:rsidR="003D10AE">
        <w:rPr>
          <w:rFonts w:ascii="Times New Roman" w:eastAsia="Times New Roman" w:hAnsi="Times New Roman" w:cs="Times New Roman"/>
          <w:sz w:val="24"/>
          <w:szCs w:val="24"/>
        </w:rPr>
        <w:t xml:space="preserve">, which </w:t>
      </w:r>
      <w:r w:rsidRPr="00C539CF">
        <w:rPr>
          <w:rFonts w:ascii="Times New Roman" w:eastAsia="Times New Roman" w:hAnsi="Times New Roman" w:cs="Times New Roman"/>
          <w:sz w:val="24"/>
          <w:szCs w:val="24"/>
        </w:rPr>
        <w:t>demonstrates that we</w:t>
      </w:r>
      <w:r w:rsidR="00586B93">
        <w:rPr>
          <w:rFonts w:ascii="Times New Roman" w:eastAsia="Times New Roman" w:hAnsi="Times New Roman" w:cs="Times New Roman"/>
          <w:sz w:val="24"/>
          <w:szCs w:val="24"/>
        </w:rPr>
        <w:t xml:space="preserve"> have</w:t>
      </w:r>
      <w:r w:rsidRPr="00C539CF">
        <w:rPr>
          <w:rFonts w:ascii="Times New Roman" w:eastAsia="Times New Roman" w:hAnsi="Times New Roman" w:cs="Times New Roman"/>
          <w:sz w:val="24"/>
          <w:szCs w:val="24"/>
        </w:rPr>
        <w:t xml:space="preserve"> invested the time before the mediation</w:t>
      </w:r>
      <w:r w:rsidR="003D10AE">
        <w:rPr>
          <w:rFonts w:ascii="Times New Roman" w:eastAsia="Times New Roman" w:hAnsi="Times New Roman" w:cs="Times New Roman"/>
          <w:sz w:val="24"/>
          <w:szCs w:val="24"/>
        </w:rPr>
        <w:t>;</w:t>
      </w:r>
      <w:r w:rsidRPr="00C539CF">
        <w:rPr>
          <w:rFonts w:ascii="Times New Roman" w:eastAsia="Times New Roman" w:hAnsi="Times New Roman" w:cs="Times New Roman"/>
          <w:sz w:val="24"/>
          <w:szCs w:val="24"/>
        </w:rPr>
        <w:t xml:space="preserve"> that we</w:t>
      </w:r>
      <w:r w:rsidR="00040F99">
        <w:rPr>
          <w:rFonts w:ascii="Times New Roman" w:eastAsia="Times New Roman" w:hAnsi="Times New Roman" w:cs="Times New Roman"/>
          <w:sz w:val="24"/>
          <w:szCs w:val="24"/>
        </w:rPr>
        <w:t xml:space="preserve"> have</w:t>
      </w:r>
      <w:r w:rsidRPr="00C539CF">
        <w:rPr>
          <w:rFonts w:ascii="Times New Roman" w:eastAsia="Times New Roman" w:hAnsi="Times New Roman" w:cs="Times New Roman"/>
          <w:sz w:val="24"/>
          <w:szCs w:val="24"/>
        </w:rPr>
        <w:t xml:space="preserve"> wrapped our brain around the issues that are in dispute. That w</w:t>
      </w:r>
      <w:r w:rsidR="00586B93">
        <w:rPr>
          <w:rFonts w:ascii="Times New Roman" w:eastAsia="Times New Roman" w:hAnsi="Times New Roman" w:cs="Times New Roman"/>
          <w:sz w:val="24"/>
          <w:szCs w:val="24"/>
        </w:rPr>
        <w:t>e have</w:t>
      </w:r>
      <w:r w:rsidRPr="00C539CF">
        <w:rPr>
          <w:rFonts w:ascii="Times New Roman" w:eastAsia="Times New Roman" w:hAnsi="Times New Roman" w:cs="Times New Roman"/>
          <w:sz w:val="24"/>
          <w:szCs w:val="24"/>
        </w:rPr>
        <w:t xml:space="preserve"> heard and sufficiently well understood position that we ca</w:t>
      </w:r>
      <w:r w:rsidR="00040F99">
        <w:rPr>
          <w:rFonts w:ascii="Times New Roman" w:eastAsia="Times New Roman" w:hAnsi="Times New Roman" w:cs="Times New Roman"/>
          <w:sz w:val="24"/>
          <w:szCs w:val="24"/>
        </w:rPr>
        <w:t>n</w:t>
      </w:r>
      <w:r w:rsidRPr="00C539CF">
        <w:rPr>
          <w:rFonts w:ascii="Times New Roman" w:eastAsia="Times New Roman" w:hAnsi="Times New Roman" w:cs="Times New Roman"/>
          <w:sz w:val="24"/>
          <w:szCs w:val="24"/>
        </w:rPr>
        <w:t xml:space="preserve"> cogently summarize back in a fraction of the time that it took to make the presentation. That in turn provides a basis for dialogue once you go into caucus.</w:t>
      </w:r>
    </w:p>
    <w:p w14:paraId="45662564" w14:textId="7AB53A6D" w:rsidR="00F068F7" w:rsidRPr="00C539CF" w:rsidRDefault="00F068F7" w:rsidP="006923C0">
      <w:pPr>
        <w:shd w:val="clear" w:color="auto" w:fill="FFFFFF"/>
        <w:spacing w:after="0" w:line="276" w:lineRule="auto"/>
        <w:ind w:firstLine="720"/>
        <w:jc w:val="both"/>
        <w:rPr>
          <w:rFonts w:ascii="Times New Roman" w:eastAsia="Times New Roman" w:hAnsi="Times New Roman" w:cs="Times New Roman"/>
          <w:sz w:val="24"/>
          <w:szCs w:val="24"/>
        </w:rPr>
      </w:pPr>
    </w:p>
    <w:p w14:paraId="0AA0DD14" w14:textId="03653408" w:rsidR="006E0C58" w:rsidRPr="006923C0" w:rsidRDefault="00547C9D" w:rsidP="006923C0">
      <w:pPr>
        <w:shd w:val="clear" w:color="auto" w:fill="FFFFFF"/>
        <w:spacing w:after="0" w:line="276" w:lineRule="auto"/>
        <w:ind w:firstLine="720"/>
        <w:jc w:val="both"/>
        <w:rPr>
          <w:rFonts w:ascii="Times New Roman" w:eastAsia="Times New Roman" w:hAnsi="Times New Roman" w:cs="Times New Roman"/>
          <w:sz w:val="24"/>
          <w:szCs w:val="24"/>
          <w:shd w:val="clear" w:color="auto" w:fill="FFFFFF"/>
        </w:rPr>
      </w:pPr>
      <w:r w:rsidRPr="00C539CF">
        <w:rPr>
          <w:rFonts w:ascii="Times New Roman" w:eastAsia="Times New Roman" w:hAnsi="Times New Roman" w:cs="Times New Roman"/>
          <w:sz w:val="24"/>
          <w:szCs w:val="24"/>
        </w:rPr>
        <w:t>Some researchers note that mediators should not evaluate</w:t>
      </w:r>
      <w:r w:rsidR="00C539CF">
        <w:rPr>
          <w:rFonts w:ascii="Times New Roman" w:eastAsia="Times New Roman" w:hAnsi="Times New Roman" w:cs="Times New Roman"/>
          <w:sz w:val="24"/>
          <w:szCs w:val="24"/>
        </w:rPr>
        <w:t>. Even Lowry who is a proponent of evaluative mediation calls it “the most controversial technique in mediation.”</w:t>
      </w:r>
      <w:r w:rsidR="00A71D22">
        <w:rPr>
          <w:rStyle w:val="FootnoteReference"/>
          <w:rFonts w:ascii="Times New Roman" w:eastAsia="Times New Roman" w:hAnsi="Times New Roman" w:cs="Times New Roman"/>
          <w:sz w:val="24"/>
          <w:szCs w:val="24"/>
        </w:rPr>
        <w:footnoteReference w:id="29"/>
      </w:r>
      <w:r w:rsidR="00A71D22">
        <w:rPr>
          <w:rFonts w:ascii="Times New Roman" w:eastAsia="Times New Roman" w:hAnsi="Times New Roman" w:cs="Times New Roman"/>
          <w:sz w:val="24"/>
          <w:szCs w:val="24"/>
        </w:rPr>
        <w:t xml:space="preserve"> </w:t>
      </w:r>
      <w:r>
        <w:rPr>
          <w:rFonts w:ascii="Times New Roman" w:eastAsia="Times New Roman" w:hAnsi="Times New Roman" w:cs="Times New Roman"/>
          <w:color w:val="212121"/>
          <w:sz w:val="24"/>
          <w:szCs w:val="24"/>
        </w:rPr>
        <w:t xml:space="preserve">However, in our </w:t>
      </w:r>
      <w:r>
        <w:rPr>
          <w:rFonts w:ascii="Times New Roman" w:eastAsia="Times New Roman" w:hAnsi="Times New Roman" w:cs="Times New Roman"/>
          <w:color w:val="212121"/>
          <w:sz w:val="24"/>
          <w:szCs w:val="24"/>
        </w:rPr>
        <w:lastRenderedPageBreak/>
        <w:t>experience of a combined 50</w:t>
      </w:r>
      <w:r w:rsidR="006E0C58">
        <w:rPr>
          <w:rFonts w:ascii="Times New Roman" w:eastAsia="Times New Roman" w:hAnsi="Times New Roman" w:cs="Times New Roman"/>
          <w:color w:val="212121"/>
          <w:sz w:val="24"/>
          <w:szCs w:val="24"/>
        </w:rPr>
        <w:t xml:space="preserve"> plus</w:t>
      </w:r>
      <w:r>
        <w:rPr>
          <w:rFonts w:ascii="Times New Roman" w:eastAsia="Times New Roman" w:hAnsi="Times New Roman" w:cs="Times New Roman"/>
          <w:color w:val="212121"/>
          <w:sz w:val="24"/>
          <w:szCs w:val="24"/>
        </w:rPr>
        <w:t xml:space="preserve"> years, practice has clearly demonstrated that c</w:t>
      </w:r>
      <w:r w:rsidR="00C8345E" w:rsidRPr="002D5F83">
        <w:rPr>
          <w:rFonts w:ascii="Times New Roman" w:eastAsia="Times New Roman" w:hAnsi="Times New Roman" w:cs="Times New Roman"/>
          <w:color w:val="212121"/>
          <w:sz w:val="24"/>
          <w:szCs w:val="24"/>
        </w:rPr>
        <w:t>ritical evaluation of issues and options is essential. It is asking the impossible of parties to take in critical feedback with an open mind if it is being delivered in front of their opponents. Conversely, there may be information which should be made known to the mediator that could alter risk analysis, or inform or constrain settlement options, that parties would prefer not to disclose to opponents. And finally, caucusing permits frank discussion of options without fear of compromising negotiating positions.</w:t>
      </w:r>
      <w:r w:rsidR="0016069A">
        <w:rPr>
          <w:rFonts w:ascii="Times New Roman" w:eastAsia="Times New Roman" w:hAnsi="Times New Roman" w:cs="Times New Roman"/>
          <w:color w:val="212121"/>
          <w:sz w:val="24"/>
          <w:szCs w:val="24"/>
        </w:rPr>
        <w:t xml:space="preserve"> </w:t>
      </w:r>
    </w:p>
    <w:p w14:paraId="1D06FE4A" w14:textId="3064E677" w:rsidR="006E0C58" w:rsidRPr="006923C0" w:rsidRDefault="006E0C58" w:rsidP="006923C0">
      <w:pPr>
        <w:shd w:val="clear" w:color="auto" w:fill="FFFFFF"/>
        <w:spacing w:after="0" w:line="276" w:lineRule="auto"/>
        <w:jc w:val="both"/>
        <w:rPr>
          <w:rFonts w:ascii="Times New Roman" w:eastAsia="Times New Roman" w:hAnsi="Times New Roman" w:cs="Times New Roman"/>
          <w:color w:val="000000"/>
          <w:spacing w:val="-7"/>
          <w:sz w:val="24"/>
          <w:szCs w:val="24"/>
        </w:rPr>
      </w:pPr>
      <w:r w:rsidRPr="00B628D6">
        <w:rPr>
          <w:rFonts w:ascii="Times New Roman" w:eastAsia="Times New Roman" w:hAnsi="Times New Roman" w:cs="Times New Roman"/>
          <w:color w:val="000000"/>
          <w:spacing w:val="-7"/>
          <w:sz w:val="24"/>
          <w:szCs w:val="24"/>
          <w:highlight w:val="yellow"/>
        </w:rPr>
        <w:t>urns described it, the mediators “systematically challenge[d] the substantive legal merits of virtually every aspect of each litigant’s liability and damage position and how the party intend[ed] to prove its case at trial” (2001,</w:t>
      </w:r>
      <w:r w:rsidR="006923C0" w:rsidRPr="00B628D6">
        <w:rPr>
          <w:rFonts w:ascii="Times New Roman" w:eastAsia="Times New Roman" w:hAnsi="Times New Roman" w:cs="Times New Roman"/>
          <w:color w:val="000000"/>
          <w:spacing w:val="-7"/>
          <w:sz w:val="24"/>
          <w:szCs w:val="24"/>
          <w:highlight w:val="yellow"/>
        </w:rPr>
        <w:t xml:space="preserve"> </w:t>
      </w:r>
      <w:r w:rsidRPr="00B628D6">
        <w:rPr>
          <w:rFonts w:ascii="Times New Roman" w:eastAsia="Times New Roman" w:hAnsi="Times New Roman" w:cs="Times New Roman"/>
          <w:color w:val="000000"/>
          <w:spacing w:val="-7"/>
          <w:sz w:val="24"/>
          <w:szCs w:val="24"/>
          <w:highlight w:val="yellow"/>
        </w:rPr>
        <w:t xml:space="preserve">p. 235). The mediators drew on </w:t>
      </w:r>
      <w:proofErr w:type="gramStart"/>
      <w:r w:rsidRPr="00B628D6">
        <w:rPr>
          <w:rFonts w:ascii="Times New Roman" w:eastAsia="Times New Roman" w:hAnsi="Times New Roman" w:cs="Times New Roman"/>
          <w:color w:val="000000"/>
          <w:spacing w:val="-7"/>
          <w:sz w:val="24"/>
          <w:szCs w:val="24"/>
          <w:highlight w:val="yellow"/>
        </w:rPr>
        <w:t>particular legal</w:t>
      </w:r>
      <w:proofErr w:type="gramEnd"/>
      <w:r w:rsidRPr="00B628D6">
        <w:rPr>
          <w:rFonts w:ascii="Times New Roman" w:eastAsia="Times New Roman" w:hAnsi="Times New Roman" w:cs="Times New Roman"/>
          <w:color w:val="000000"/>
          <w:spacing w:val="-7"/>
          <w:sz w:val="24"/>
          <w:szCs w:val="24"/>
          <w:highlight w:val="yellow"/>
        </w:rPr>
        <w:t xml:space="preserve"> language (that of legal</w:t>
      </w:r>
      <w:r w:rsidR="006923C0" w:rsidRPr="00B628D6">
        <w:rPr>
          <w:rFonts w:ascii="Times New Roman" w:eastAsia="Times New Roman" w:hAnsi="Times New Roman" w:cs="Times New Roman"/>
          <w:color w:val="000000"/>
          <w:spacing w:val="-7"/>
          <w:sz w:val="24"/>
          <w:szCs w:val="24"/>
          <w:highlight w:val="yellow"/>
        </w:rPr>
        <w:t xml:space="preserve"> </w:t>
      </w:r>
      <w:r w:rsidRPr="00B628D6">
        <w:rPr>
          <w:rFonts w:ascii="Times New Roman" w:eastAsia="Times New Roman" w:hAnsi="Times New Roman" w:cs="Times New Roman"/>
          <w:color w:val="000000"/>
          <w:spacing w:val="-7"/>
          <w:sz w:val="24"/>
          <w:szCs w:val="24"/>
          <w:highlight w:val="yellow"/>
        </w:rPr>
        <w:t>precedent, experience in the courtroom, jury verdict trends, and experience</w:t>
      </w:r>
      <w:r w:rsidR="006923C0" w:rsidRPr="00B628D6">
        <w:rPr>
          <w:rFonts w:ascii="Times New Roman" w:eastAsia="Times New Roman" w:hAnsi="Times New Roman" w:cs="Times New Roman"/>
          <w:color w:val="000000"/>
          <w:spacing w:val="-7"/>
          <w:sz w:val="24"/>
          <w:szCs w:val="24"/>
          <w:highlight w:val="yellow"/>
        </w:rPr>
        <w:t xml:space="preserve"> </w:t>
      </w:r>
      <w:r w:rsidRPr="00B628D6">
        <w:rPr>
          <w:rFonts w:ascii="Times New Roman" w:eastAsia="Times New Roman" w:hAnsi="Times New Roman" w:cs="Times New Roman"/>
          <w:color w:val="000000"/>
          <w:spacing w:val="-7"/>
          <w:sz w:val="24"/>
          <w:szCs w:val="24"/>
          <w:highlight w:val="yellow"/>
        </w:rPr>
        <w:t>with local people, practice, and procedures) in order to formulate assessments predicting that the party present in the caucus room would fail, and</w:t>
      </w:r>
      <w:r w:rsidR="006923C0" w:rsidRPr="00B628D6">
        <w:rPr>
          <w:rFonts w:ascii="Times New Roman" w:eastAsia="Times New Roman" w:hAnsi="Times New Roman" w:cs="Times New Roman"/>
          <w:color w:val="000000"/>
          <w:spacing w:val="-7"/>
          <w:sz w:val="24"/>
          <w:szCs w:val="24"/>
          <w:highlight w:val="yellow"/>
        </w:rPr>
        <w:t xml:space="preserve"> </w:t>
      </w:r>
      <w:r w:rsidR="00D936BA" w:rsidRPr="00B628D6">
        <w:rPr>
          <w:rFonts w:ascii="Times New Roman" w:eastAsia="Times New Roman" w:hAnsi="Times New Roman" w:cs="Times New Roman"/>
          <w:color w:val="000000"/>
          <w:spacing w:val="-7"/>
          <w:sz w:val="24"/>
          <w:szCs w:val="24"/>
          <w:highlight w:val="yellow"/>
        </w:rPr>
        <w:t>also,</w:t>
      </w:r>
      <w:r w:rsidRPr="00B628D6">
        <w:rPr>
          <w:rFonts w:ascii="Times New Roman" w:eastAsia="Times New Roman" w:hAnsi="Times New Roman" w:cs="Times New Roman"/>
          <w:color w:val="000000"/>
          <w:spacing w:val="-7"/>
          <w:sz w:val="24"/>
          <w:szCs w:val="24"/>
          <w:highlight w:val="yellow"/>
        </w:rPr>
        <w:t xml:space="preserve"> that the opposing party would prevail, at a trial on the merits.</w:t>
      </w:r>
      <w:r w:rsidRPr="006923C0">
        <w:rPr>
          <w:rFonts w:ascii="Times New Roman" w:eastAsia="Times New Roman" w:hAnsi="Times New Roman" w:cs="Times New Roman"/>
          <w:color w:val="000000"/>
          <w:spacing w:val="-7"/>
          <w:sz w:val="24"/>
          <w:szCs w:val="24"/>
        </w:rPr>
        <w:t xml:space="preserve"> </w:t>
      </w:r>
      <w:r w:rsidR="00B628D6">
        <w:rPr>
          <w:rFonts w:ascii="Times New Roman" w:eastAsia="Times New Roman" w:hAnsi="Times New Roman" w:cs="Times New Roman"/>
          <w:color w:val="000000"/>
          <w:spacing w:val="-7"/>
          <w:sz w:val="24"/>
          <w:szCs w:val="24"/>
        </w:rPr>
        <w:t xml:space="preserve"> (SARAH WILL ASK CHOW ABOUT THIS..)</w:t>
      </w:r>
    </w:p>
    <w:p w14:paraId="71BF46F3" w14:textId="610C3816" w:rsidR="006D6CAA" w:rsidRPr="00713196" w:rsidRDefault="006E0C58" w:rsidP="006923C0">
      <w:pPr>
        <w:spacing w:line="276" w:lineRule="auto"/>
        <w:ind w:firstLine="720"/>
        <w:jc w:val="both"/>
        <w:rPr>
          <w:rFonts w:ascii="Times New Roman" w:hAnsi="Times New Roman" w:cs="Times New Roman"/>
          <w:color w:val="0A0A0A"/>
          <w:sz w:val="24"/>
          <w:szCs w:val="24"/>
          <w:shd w:val="clear" w:color="auto" w:fill="FEFEFE"/>
        </w:rPr>
      </w:pPr>
      <w:r>
        <w:rPr>
          <w:rFonts w:ascii="Times New Roman" w:eastAsia="Times New Roman" w:hAnsi="Times New Roman" w:cs="Times New Roman"/>
          <w:color w:val="212121"/>
          <w:sz w:val="24"/>
          <w:szCs w:val="24"/>
        </w:rPr>
        <w:t xml:space="preserve">In caucus, an important strategy is for the mediator to play devil’s advocate and present a risk profile to the parties </w:t>
      </w:r>
      <w:r w:rsidR="00040F99">
        <w:rPr>
          <w:rFonts w:ascii="Times New Roman" w:eastAsia="Times New Roman" w:hAnsi="Times New Roman" w:cs="Times New Roman"/>
          <w:color w:val="212121"/>
          <w:sz w:val="24"/>
          <w:szCs w:val="24"/>
        </w:rPr>
        <w:t>should</w:t>
      </w:r>
      <w:r>
        <w:rPr>
          <w:rFonts w:ascii="Times New Roman" w:eastAsia="Times New Roman" w:hAnsi="Times New Roman" w:cs="Times New Roman"/>
          <w:color w:val="212121"/>
          <w:sz w:val="24"/>
          <w:szCs w:val="24"/>
        </w:rPr>
        <w:t xml:space="preserve"> the case not settle. The mediator can challenge the substantive legal merits of the most critical issues that present the greatest risks to the parties if they pursue or continue down the litigation path. Mediators can draw on </w:t>
      </w:r>
      <w:proofErr w:type="gramStart"/>
      <w:r>
        <w:rPr>
          <w:rFonts w:ascii="Times New Roman" w:eastAsia="Times New Roman" w:hAnsi="Times New Roman" w:cs="Times New Roman"/>
          <w:color w:val="212121"/>
          <w:sz w:val="24"/>
          <w:szCs w:val="24"/>
        </w:rPr>
        <w:t>particular legal</w:t>
      </w:r>
      <w:proofErr w:type="gramEnd"/>
      <w:r>
        <w:rPr>
          <w:rFonts w:ascii="Times New Roman" w:eastAsia="Times New Roman" w:hAnsi="Times New Roman" w:cs="Times New Roman"/>
          <w:color w:val="212121"/>
          <w:sz w:val="24"/>
          <w:szCs w:val="24"/>
        </w:rPr>
        <w:t xml:space="preserve"> language</w:t>
      </w:r>
      <w:r w:rsidR="003642C0">
        <w:rPr>
          <w:rFonts w:ascii="Times New Roman" w:eastAsia="Times New Roman" w:hAnsi="Times New Roman" w:cs="Times New Roman"/>
          <w:color w:val="212121"/>
          <w:sz w:val="24"/>
          <w:szCs w:val="24"/>
        </w:rPr>
        <w:t xml:space="preserve">, including </w:t>
      </w:r>
      <w:r>
        <w:rPr>
          <w:rFonts w:ascii="Times New Roman" w:eastAsia="Times New Roman" w:hAnsi="Times New Roman" w:cs="Times New Roman"/>
          <w:color w:val="212121"/>
          <w:sz w:val="24"/>
          <w:szCs w:val="24"/>
        </w:rPr>
        <w:t>legal precedent, experience mediating thousands of cases, experience with practice and/or procedure</w:t>
      </w:r>
      <w:r w:rsidR="003642C0">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rPr>
        <w:t xml:space="preserve"> in order to formulate the assessment predicting that the party present in the caucus room would fail on certain causes of action. It can be equally powerful for the mediator to point out collateral risks of continuing the action </w:t>
      </w:r>
      <w:r w:rsidR="006D6CAA">
        <w:rPr>
          <w:rFonts w:ascii="Times New Roman" w:eastAsia="Times New Roman" w:hAnsi="Times New Roman" w:cs="Times New Roman"/>
          <w:color w:val="212121"/>
          <w:sz w:val="24"/>
          <w:szCs w:val="24"/>
        </w:rPr>
        <w:t>such as loss of business or reputational damage</w:t>
      </w:r>
      <w:r w:rsidR="00D936BA">
        <w:rPr>
          <w:rFonts w:ascii="Times New Roman" w:eastAsia="Times New Roman" w:hAnsi="Times New Roman" w:cs="Times New Roman"/>
          <w:color w:val="212121"/>
          <w:sz w:val="24"/>
          <w:szCs w:val="24"/>
        </w:rPr>
        <w:t xml:space="preserve">. </w:t>
      </w:r>
      <w:r w:rsidR="006D6CAA">
        <w:rPr>
          <w:rFonts w:ascii="Times New Roman" w:eastAsia="Times New Roman" w:hAnsi="Times New Roman" w:cs="Times New Roman"/>
          <w:color w:val="212121"/>
          <w:sz w:val="24"/>
          <w:szCs w:val="24"/>
        </w:rPr>
        <w:t xml:space="preserve">This negative assessment or risk profile </w:t>
      </w:r>
      <w:r w:rsidR="006D6CAA">
        <w:rPr>
          <w:rFonts w:ascii="Times New Roman" w:eastAsia="Times New Roman" w:hAnsi="Times New Roman" w:cs="Times New Roman"/>
          <w:color w:val="212121"/>
          <w:sz w:val="24"/>
          <w:szCs w:val="24"/>
        </w:rPr>
        <w:lastRenderedPageBreak/>
        <w:t>dialogue is a process shared by many mediators.</w:t>
      </w:r>
      <w:r w:rsidR="006D6CAA">
        <w:rPr>
          <w:rStyle w:val="FootnoteReference"/>
          <w:rFonts w:ascii="Times New Roman" w:eastAsia="Times New Roman" w:hAnsi="Times New Roman" w:cs="Times New Roman"/>
          <w:color w:val="212121"/>
          <w:sz w:val="24"/>
          <w:szCs w:val="24"/>
        </w:rPr>
        <w:footnoteReference w:id="30"/>
      </w:r>
      <w:r w:rsidR="00713196">
        <w:rPr>
          <w:rFonts w:ascii="Times New Roman" w:eastAsia="Times New Roman" w:hAnsi="Times New Roman" w:cs="Times New Roman"/>
          <w:color w:val="212121"/>
          <w:sz w:val="24"/>
          <w:szCs w:val="24"/>
        </w:rPr>
        <w:t xml:space="preserve"> </w:t>
      </w:r>
      <w:r w:rsidR="00713196">
        <w:rPr>
          <w:rFonts w:ascii="Times New Roman" w:hAnsi="Times New Roman" w:cs="Times New Roman"/>
          <w:color w:val="0A0A0A"/>
          <w:sz w:val="24"/>
          <w:szCs w:val="24"/>
          <w:shd w:val="clear" w:color="auto" w:fill="FEFEFE"/>
        </w:rPr>
        <w:t>Because of the limited precious time a mediator has to spend with the parties and because parties can get lost in the forest for the tree (and lose focus), m</w:t>
      </w:r>
      <w:r w:rsidR="00713196" w:rsidRPr="00393E12">
        <w:rPr>
          <w:rFonts w:ascii="Times New Roman" w:hAnsi="Times New Roman" w:cs="Times New Roman"/>
          <w:color w:val="0A0A0A"/>
          <w:sz w:val="24"/>
          <w:szCs w:val="24"/>
          <w:shd w:val="clear" w:color="auto" w:fill="FEFEFE"/>
        </w:rPr>
        <w:t xml:space="preserve">ediators must avoid the temptation to dazzle parties </w:t>
      </w:r>
      <w:r w:rsidR="00713196">
        <w:rPr>
          <w:rFonts w:ascii="Times New Roman" w:hAnsi="Times New Roman" w:cs="Times New Roman"/>
          <w:color w:val="0A0A0A"/>
          <w:sz w:val="24"/>
          <w:szCs w:val="24"/>
          <w:shd w:val="clear" w:color="auto" w:fill="FEFEFE"/>
        </w:rPr>
        <w:t>with their footwork by hitting on</w:t>
      </w:r>
      <w:r w:rsidR="00713196" w:rsidRPr="00393E12">
        <w:rPr>
          <w:rFonts w:ascii="Times New Roman" w:hAnsi="Times New Roman" w:cs="Times New Roman"/>
          <w:color w:val="0A0A0A"/>
          <w:sz w:val="24"/>
          <w:szCs w:val="24"/>
          <w:shd w:val="clear" w:color="auto" w:fill="FEFEFE"/>
        </w:rPr>
        <w:t xml:space="preserve"> every conceivable point they might have to litigate</w:t>
      </w:r>
      <w:r w:rsidR="00713196">
        <w:rPr>
          <w:rFonts w:ascii="Times New Roman" w:hAnsi="Times New Roman" w:cs="Times New Roman"/>
          <w:color w:val="0A0A0A"/>
          <w:sz w:val="24"/>
          <w:szCs w:val="24"/>
          <w:shd w:val="clear" w:color="auto" w:fill="FEFEFE"/>
        </w:rPr>
        <w:t>.</w:t>
      </w:r>
      <w:r w:rsidR="00713196" w:rsidRPr="00393E12">
        <w:rPr>
          <w:rFonts w:ascii="Times New Roman" w:hAnsi="Times New Roman" w:cs="Times New Roman"/>
          <w:color w:val="0A0A0A"/>
          <w:sz w:val="24"/>
          <w:szCs w:val="24"/>
          <w:shd w:val="clear" w:color="auto" w:fill="FEFEFE"/>
        </w:rPr>
        <w:t xml:space="preserve"> </w:t>
      </w:r>
      <w:r w:rsidR="00713196">
        <w:rPr>
          <w:rFonts w:ascii="Times New Roman" w:hAnsi="Times New Roman" w:cs="Times New Roman"/>
          <w:color w:val="0A0A0A"/>
          <w:sz w:val="24"/>
          <w:szCs w:val="24"/>
          <w:shd w:val="clear" w:color="auto" w:fill="FEFEFE"/>
        </w:rPr>
        <w:t>Instead, mediators should</w:t>
      </w:r>
      <w:r w:rsidR="00713196" w:rsidRPr="00393E12">
        <w:rPr>
          <w:rFonts w:ascii="Times New Roman" w:hAnsi="Times New Roman" w:cs="Times New Roman"/>
          <w:color w:val="0A0A0A"/>
          <w:sz w:val="24"/>
          <w:szCs w:val="24"/>
          <w:shd w:val="clear" w:color="auto" w:fill="FEFEFE"/>
        </w:rPr>
        <w:t xml:space="preserve"> </w:t>
      </w:r>
      <w:r w:rsidR="00713196">
        <w:rPr>
          <w:rFonts w:ascii="Times New Roman" w:hAnsi="Times New Roman" w:cs="Times New Roman"/>
          <w:color w:val="0A0A0A"/>
          <w:sz w:val="24"/>
          <w:szCs w:val="24"/>
          <w:shd w:val="clear" w:color="auto" w:fill="FEFEFE"/>
        </w:rPr>
        <w:t>focus in on</w:t>
      </w:r>
      <w:r w:rsidR="00713196" w:rsidRPr="00393E12">
        <w:rPr>
          <w:rFonts w:ascii="Times New Roman" w:hAnsi="Times New Roman" w:cs="Times New Roman"/>
          <w:color w:val="0A0A0A"/>
          <w:sz w:val="24"/>
          <w:szCs w:val="24"/>
          <w:shd w:val="clear" w:color="auto" w:fill="FEFEFE"/>
        </w:rPr>
        <w:t xml:space="preserve"> the practic</w:t>
      </w:r>
      <w:r w:rsidR="00713196">
        <w:rPr>
          <w:rFonts w:ascii="Times New Roman" w:hAnsi="Times New Roman" w:cs="Times New Roman"/>
          <w:color w:val="0A0A0A"/>
          <w:sz w:val="24"/>
          <w:szCs w:val="24"/>
          <w:shd w:val="clear" w:color="auto" w:fill="FEFEFE"/>
        </w:rPr>
        <w:t>al</w:t>
      </w:r>
      <w:r w:rsidR="00713196" w:rsidRPr="00393E12">
        <w:rPr>
          <w:rFonts w:ascii="Times New Roman" w:hAnsi="Times New Roman" w:cs="Times New Roman"/>
          <w:color w:val="0A0A0A"/>
          <w:sz w:val="24"/>
          <w:szCs w:val="24"/>
          <w:shd w:val="clear" w:color="auto" w:fill="FEFEFE"/>
        </w:rPr>
        <w:t xml:space="preserve"> risks that can in turn be factored into the party’s evaluation of their issues</w:t>
      </w:r>
      <w:r w:rsidR="00713196">
        <w:rPr>
          <w:rFonts w:ascii="Times New Roman" w:hAnsi="Times New Roman" w:cs="Times New Roman"/>
          <w:color w:val="0A0A0A"/>
          <w:sz w:val="24"/>
          <w:szCs w:val="24"/>
          <w:shd w:val="clear" w:color="auto" w:fill="FEFEFE"/>
        </w:rPr>
        <w:t xml:space="preserve"> and ultimately, </w:t>
      </w:r>
      <w:r w:rsidR="00713196" w:rsidRPr="00393E12">
        <w:rPr>
          <w:rFonts w:ascii="Times New Roman" w:hAnsi="Times New Roman" w:cs="Times New Roman"/>
          <w:color w:val="0A0A0A"/>
          <w:sz w:val="24"/>
          <w:szCs w:val="24"/>
          <w:shd w:val="clear" w:color="auto" w:fill="FEFEFE"/>
        </w:rPr>
        <w:t>their settlement position.</w:t>
      </w:r>
    </w:p>
    <w:p w14:paraId="45FC01C4" w14:textId="57E22A3F" w:rsidR="006D6CAA" w:rsidRDefault="006D6CAA" w:rsidP="006923C0">
      <w:pPr>
        <w:spacing w:line="276" w:lineRule="auto"/>
        <w:ind w:firstLine="720"/>
        <w:jc w:val="both"/>
        <w:rPr>
          <w:rFonts w:ascii="Times New Roman" w:hAnsi="Times New Roman" w:cs="Times New Roman"/>
          <w:sz w:val="24"/>
          <w:szCs w:val="24"/>
        </w:rPr>
      </w:pPr>
      <w:r>
        <w:rPr>
          <w:rFonts w:ascii="Times New Roman" w:eastAsia="Times New Roman" w:hAnsi="Times New Roman" w:cs="Times New Roman"/>
          <w:color w:val="212121"/>
          <w:sz w:val="24"/>
          <w:szCs w:val="24"/>
        </w:rPr>
        <w:t>Where mediators diverge is the next path. Many mediators at this point in the process, after having dialogued with verve about the risks of litigating the case, the mediator would ask the parties, “what is your best offer?” or “what is your best demand?” so that they can begin the time hallowed dance of position bargaining</w:t>
      </w:r>
      <w:r w:rsidR="00D936BA">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In stark contrast, we do not engage in position bargaining, and we never ask parties for their best offer or demand.</w:t>
      </w:r>
      <w:r w:rsidRPr="006D6CAA">
        <w:rPr>
          <w:rFonts w:ascii="Times New Roman" w:hAnsi="Times New Roman" w:cs="Times New Roman"/>
          <w:sz w:val="24"/>
          <w:szCs w:val="24"/>
        </w:rPr>
        <w:t xml:space="preserve"> </w:t>
      </w:r>
      <w:r>
        <w:rPr>
          <w:rFonts w:ascii="Times New Roman" w:hAnsi="Times New Roman" w:cs="Times New Roman"/>
          <w:sz w:val="24"/>
          <w:szCs w:val="24"/>
        </w:rPr>
        <w:t>Position bargaining creates incentives to stall a settlement.</w:t>
      </w:r>
      <w:r w:rsidR="003F35AE">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When negotiators bargain over positions, they tend to lock themselves into those positions.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The more you defend, argue, or clarify your position, the more entrenched in that position you will become. By becoming more committed to your position, you have created the need to “save face” which makes it less likely that any agreement will be reached that could reconcile the parties’ interests. </w:t>
      </w:r>
    </w:p>
    <w:p w14:paraId="6FDC9C55" w14:textId="1034745C" w:rsidR="006D6CAA" w:rsidRDefault="006D6CAA" w:rsidP="006923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There are certainly issues and situations that warrant position bargaining. When there are not a lot of moving parts or complex nuances, position bargaining can absolutely help bring a resolution between two parties. These situations include buying a car, fender benders, or landlord/tenant disputes. However, when there are multiple parties, cultures, and complex issues, position bargaining will often break down talks. This is because the parties will not be focused on the underlying concerns of the parties. Without uncovering interests, they will not be met</w:t>
      </w:r>
      <w:r w:rsidR="00D936BA">
        <w:rPr>
          <w:rFonts w:ascii="Times New Roman" w:hAnsi="Times New Roman" w:cs="Times New Roman"/>
          <w:sz w:val="24"/>
          <w:szCs w:val="24"/>
        </w:rPr>
        <w:t xml:space="preserve">. </w:t>
      </w:r>
    </w:p>
    <w:p w14:paraId="0F40B42A" w14:textId="2B7CEB8F" w:rsidR="006D6CAA" w:rsidRPr="006D6CAA" w:rsidRDefault="006D6CAA" w:rsidP="006923C0">
      <w:pPr>
        <w:spacing w:line="276" w:lineRule="auto"/>
        <w:ind w:firstLine="720"/>
        <w:jc w:val="both"/>
        <w:rPr>
          <w:rFonts w:ascii="Times New Roman" w:hAnsi="Times New Roman" w:cs="Times New Roman"/>
          <w:color w:val="0A0A0A"/>
          <w:sz w:val="24"/>
          <w:szCs w:val="24"/>
          <w:shd w:val="clear" w:color="auto" w:fill="FEFEFE"/>
        </w:rPr>
      </w:pPr>
      <w:r>
        <w:rPr>
          <w:rFonts w:ascii="Times New Roman" w:hAnsi="Times New Roman" w:cs="Times New Roman"/>
          <w:sz w:val="24"/>
          <w:szCs w:val="24"/>
        </w:rPr>
        <w:lastRenderedPageBreak/>
        <w:t xml:space="preserve">Resolution of any high-stake dispute requires material compromises </w:t>
      </w:r>
      <w:proofErr w:type="gramStart"/>
      <w:r w:rsidR="00586B93">
        <w:rPr>
          <w:rFonts w:ascii="Times New Roman" w:hAnsi="Times New Roman" w:cs="Times New Roman"/>
          <w:sz w:val="24"/>
          <w:szCs w:val="24"/>
        </w:rPr>
        <w:t>that responsible businesspersons</w:t>
      </w:r>
      <w:proofErr w:type="gramEnd"/>
      <w:r>
        <w:rPr>
          <w:rFonts w:ascii="Times New Roman" w:hAnsi="Times New Roman" w:cs="Times New Roman"/>
          <w:sz w:val="24"/>
          <w:szCs w:val="24"/>
        </w:rPr>
        <w:t xml:space="preserve"> should not be asked to make without first being presented with a rational basis for modifying risk assessments. A mediation that devolved into position bargaining through the mediator cannot support a rational dialogue; it simply plays into and amplifies the reactive cycle. A lot of energy can be expended with only the illusion of progress, while in reality</w:t>
      </w:r>
      <w:r w:rsidR="00713196">
        <w:rPr>
          <w:rFonts w:ascii="Times New Roman" w:hAnsi="Times New Roman" w:cs="Times New Roman"/>
          <w:sz w:val="24"/>
          <w:szCs w:val="24"/>
        </w:rPr>
        <w:t>,</w:t>
      </w:r>
      <w:r>
        <w:rPr>
          <w:rFonts w:ascii="Times New Roman" w:hAnsi="Times New Roman" w:cs="Times New Roman"/>
          <w:sz w:val="24"/>
          <w:szCs w:val="24"/>
        </w:rPr>
        <w:t xml:space="preserve"> resistance is steadily increasing. Position bargaining between opposing parties or from a mediator will inexorably elicit reaction, </w:t>
      </w:r>
      <w:r w:rsidRPr="00C65F04">
        <w:rPr>
          <w:rFonts w:ascii="Times New Roman" w:hAnsi="Times New Roman" w:cs="Times New Roman"/>
          <w:sz w:val="24"/>
          <w:szCs w:val="24"/>
        </w:rPr>
        <w:t>regardless of who conveys them</w:t>
      </w:r>
      <w:r w:rsidR="00E21989" w:rsidRPr="00C65F04">
        <w:rPr>
          <w:rFonts w:ascii="Times New Roman" w:hAnsi="Times New Roman" w:cs="Times New Roman"/>
          <w:sz w:val="24"/>
          <w:szCs w:val="24"/>
        </w:rPr>
        <w:t xml:space="preserve">. </w:t>
      </w:r>
    </w:p>
    <w:p w14:paraId="1DB40389"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t xml:space="preserve">urns described it, the mediators “systematically challenge[d] the </w:t>
      </w:r>
      <w:proofErr w:type="spellStart"/>
      <w:r w:rsidRPr="006E0C58">
        <w:rPr>
          <w:rFonts w:ascii="ff4" w:eastAsia="Times New Roman" w:hAnsi="ff4" w:cs="Times New Roman"/>
          <w:color w:val="000000"/>
          <w:spacing w:val="-7"/>
          <w:sz w:val="70"/>
          <w:szCs w:val="70"/>
        </w:rPr>
        <w:t>substan</w:t>
      </w:r>
      <w:proofErr w:type="spellEnd"/>
      <w:r w:rsidRPr="006E0C58">
        <w:rPr>
          <w:rFonts w:ascii="ff4" w:eastAsia="Times New Roman" w:hAnsi="ff4" w:cs="Times New Roman"/>
          <w:color w:val="000000"/>
          <w:spacing w:val="-7"/>
          <w:sz w:val="70"/>
          <w:szCs w:val="70"/>
        </w:rPr>
        <w:t>-</w:t>
      </w:r>
    </w:p>
    <w:p w14:paraId="1DF86907"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proofErr w:type="spellStart"/>
      <w:r w:rsidRPr="006E0C58">
        <w:rPr>
          <w:rFonts w:ascii="ff4" w:eastAsia="Times New Roman" w:hAnsi="ff4" w:cs="Times New Roman"/>
          <w:color w:val="000000"/>
          <w:spacing w:val="-7"/>
          <w:sz w:val="70"/>
          <w:szCs w:val="70"/>
        </w:rPr>
        <w:t>tive</w:t>
      </w:r>
      <w:proofErr w:type="spellEnd"/>
      <w:r w:rsidRPr="006E0C58">
        <w:rPr>
          <w:rFonts w:ascii="ff4" w:eastAsia="Times New Roman" w:hAnsi="ff4" w:cs="Times New Roman"/>
          <w:color w:val="000000"/>
          <w:spacing w:val="-7"/>
          <w:sz w:val="70"/>
          <w:szCs w:val="70"/>
        </w:rPr>
        <w:t xml:space="preserve"> legal merits of virtually every aspect </w:t>
      </w:r>
      <w:r w:rsidRPr="006E0C58">
        <w:rPr>
          <w:rFonts w:ascii="ff4" w:eastAsia="Times New Roman" w:hAnsi="ff4" w:cs="Times New Roman"/>
          <w:color w:val="000000"/>
          <w:spacing w:val="-7"/>
          <w:sz w:val="70"/>
          <w:szCs w:val="70"/>
        </w:rPr>
        <w:lastRenderedPageBreak/>
        <w:t>of each litigant’s liability and dam-</w:t>
      </w:r>
    </w:p>
    <w:p w14:paraId="5DE1E53E"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t>age position and how the party intend[ed] to prove its case at trial” (2001,</w:t>
      </w:r>
    </w:p>
    <w:p w14:paraId="3E24621A"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t xml:space="preserve">p. 235). The mediators drew on </w:t>
      </w:r>
      <w:proofErr w:type="gramStart"/>
      <w:r w:rsidRPr="006E0C58">
        <w:rPr>
          <w:rFonts w:ascii="ff4" w:eastAsia="Times New Roman" w:hAnsi="ff4" w:cs="Times New Roman"/>
          <w:color w:val="000000"/>
          <w:spacing w:val="-7"/>
          <w:sz w:val="70"/>
          <w:szCs w:val="70"/>
        </w:rPr>
        <w:t>particular legal</w:t>
      </w:r>
      <w:proofErr w:type="gramEnd"/>
      <w:r w:rsidRPr="006E0C58">
        <w:rPr>
          <w:rFonts w:ascii="ff4" w:eastAsia="Times New Roman" w:hAnsi="ff4" w:cs="Times New Roman"/>
          <w:color w:val="000000"/>
          <w:spacing w:val="-7"/>
          <w:sz w:val="70"/>
          <w:szCs w:val="70"/>
        </w:rPr>
        <w:t xml:space="preserve"> language (that of legal</w:t>
      </w:r>
    </w:p>
    <w:p w14:paraId="14D44C79"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t xml:space="preserve">precedent, experience in the courtroom, jury </w:t>
      </w:r>
      <w:r w:rsidRPr="006E0C58">
        <w:rPr>
          <w:rFonts w:ascii="ff4" w:eastAsia="Times New Roman" w:hAnsi="ff4" w:cs="Times New Roman"/>
          <w:color w:val="000000"/>
          <w:spacing w:val="-7"/>
          <w:sz w:val="70"/>
          <w:szCs w:val="70"/>
        </w:rPr>
        <w:lastRenderedPageBreak/>
        <w:t>verdict trends, and experience</w:t>
      </w:r>
    </w:p>
    <w:p w14:paraId="2F868D4F"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t xml:space="preserve">with local people, practice, and procedures) </w:t>
      </w:r>
      <w:proofErr w:type="gramStart"/>
      <w:r w:rsidRPr="006E0C58">
        <w:rPr>
          <w:rFonts w:ascii="ff4" w:eastAsia="Times New Roman" w:hAnsi="ff4" w:cs="Times New Roman"/>
          <w:color w:val="000000"/>
          <w:spacing w:val="-7"/>
          <w:sz w:val="70"/>
          <w:szCs w:val="70"/>
        </w:rPr>
        <w:t>in order to</w:t>
      </w:r>
      <w:proofErr w:type="gramEnd"/>
      <w:r w:rsidRPr="006E0C58">
        <w:rPr>
          <w:rFonts w:ascii="ff4" w:eastAsia="Times New Roman" w:hAnsi="ff4" w:cs="Times New Roman"/>
          <w:color w:val="000000"/>
          <w:spacing w:val="-7"/>
          <w:sz w:val="70"/>
          <w:szCs w:val="70"/>
        </w:rPr>
        <w:t xml:space="preserve"> formulate assess-</w:t>
      </w:r>
    </w:p>
    <w:p w14:paraId="57E7D0E3" w14:textId="77777777" w:rsidR="006E0C58" w:rsidRPr="006E0C58" w:rsidRDefault="006E0C58" w:rsidP="006923C0">
      <w:pPr>
        <w:shd w:val="clear" w:color="auto" w:fill="FFFFFF"/>
        <w:spacing w:after="0" w:line="276" w:lineRule="auto"/>
        <w:rPr>
          <w:rFonts w:ascii="ff4" w:eastAsia="Times New Roman" w:hAnsi="ff4" w:cs="Times New Roman"/>
          <w:color w:val="000000"/>
          <w:spacing w:val="-7"/>
          <w:sz w:val="70"/>
          <w:szCs w:val="70"/>
        </w:rPr>
      </w:pPr>
      <w:proofErr w:type="spellStart"/>
      <w:r w:rsidRPr="006E0C58">
        <w:rPr>
          <w:rFonts w:ascii="ff4" w:eastAsia="Times New Roman" w:hAnsi="ff4" w:cs="Times New Roman"/>
          <w:color w:val="000000"/>
          <w:spacing w:val="-7"/>
          <w:sz w:val="70"/>
          <w:szCs w:val="70"/>
        </w:rPr>
        <w:t>ments</w:t>
      </w:r>
      <w:proofErr w:type="spellEnd"/>
      <w:r w:rsidRPr="006E0C58">
        <w:rPr>
          <w:rFonts w:ascii="ff4" w:eastAsia="Times New Roman" w:hAnsi="ff4" w:cs="Times New Roman"/>
          <w:color w:val="000000"/>
          <w:spacing w:val="-7"/>
          <w:sz w:val="70"/>
          <w:szCs w:val="70"/>
        </w:rPr>
        <w:t xml:space="preserve"> predicting that the party present in the caucus room would fail, and</w:t>
      </w:r>
    </w:p>
    <w:p w14:paraId="163F7997" w14:textId="08F931DB" w:rsidR="00C8345E" w:rsidRPr="006D6CAA" w:rsidRDefault="006E0C58" w:rsidP="006923C0">
      <w:pPr>
        <w:shd w:val="clear" w:color="auto" w:fill="FFFFFF"/>
        <w:spacing w:after="0" w:line="276" w:lineRule="auto"/>
        <w:rPr>
          <w:rFonts w:ascii="ff4" w:eastAsia="Times New Roman" w:hAnsi="ff4" w:cs="Times New Roman"/>
          <w:color w:val="000000"/>
          <w:spacing w:val="-7"/>
          <w:sz w:val="70"/>
          <w:szCs w:val="70"/>
        </w:rPr>
      </w:pPr>
      <w:r w:rsidRPr="006E0C58">
        <w:rPr>
          <w:rFonts w:ascii="ff4" w:eastAsia="Times New Roman" w:hAnsi="ff4" w:cs="Times New Roman"/>
          <w:color w:val="000000"/>
          <w:spacing w:val="-7"/>
          <w:sz w:val="70"/>
          <w:szCs w:val="70"/>
        </w:rPr>
        <w:lastRenderedPageBreak/>
        <w:t>also that the opposing party would prevail, at a trial on the merits</w:t>
      </w:r>
    </w:p>
    <w:p w14:paraId="15F6BBF5" w14:textId="3E71FF70" w:rsidR="00447D55" w:rsidRDefault="003F35AE"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In an evaluative dialogue, b</w:t>
      </w:r>
      <w:r w:rsidR="002D5F83" w:rsidRPr="002D5F83">
        <w:rPr>
          <w:rFonts w:ascii="Times New Roman" w:eastAsia="Times New Roman" w:hAnsi="Times New Roman" w:cs="Times New Roman"/>
          <w:color w:val="212121"/>
          <w:sz w:val="24"/>
          <w:szCs w:val="24"/>
        </w:rPr>
        <w:t>y the conclusion of a few rounds of caucusing</w:t>
      </w:r>
      <w:r w:rsidR="00713196">
        <w:rPr>
          <w:rFonts w:ascii="Times New Roman" w:eastAsia="Times New Roman" w:hAnsi="Times New Roman" w:cs="Times New Roman"/>
          <w:color w:val="212121"/>
          <w:sz w:val="24"/>
          <w:szCs w:val="24"/>
        </w:rPr>
        <w:t>,</w:t>
      </w:r>
      <w:r w:rsidR="002D5F83" w:rsidRPr="002D5F83">
        <w:rPr>
          <w:rFonts w:ascii="Times New Roman" w:eastAsia="Times New Roman" w:hAnsi="Times New Roman" w:cs="Times New Roman"/>
          <w:color w:val="212121"/>
          <w:sz w:val="24"/>
          <w:szCs w:val="24"/>
        </w:rPr>
        <w:t xml:space="preserve"> the mediator should be </w:t>
      </w:r>
      <w:r w:rsidR="00E21989" w:rsidRPr="002D5F83">
        <w:rPr>
          <w:rFonts w:ascii="Times New Roman" w:eastAsia="Times New Roman" w:hAnsi="Times New Roman" w:cs="Times New Roman"/>
          <w:color w:val="212121"/>
          <w:sz w:val="24"/>
          <w:szCs w:val="24"/>
        </w:rPr>
        <w:t>able</w:t>
      </w:r>
      <w:r w:rsidR="002D5F83" w:rsidRPr="002D5F83">
        <w:rPr>
          <w:rFonts w:ascii="Times New Roman" w:eastAsia="Times New Roman" w:hAnsi="Times New Roman" w:cs="Times New Roman"/>
          <w:color w:val="212121"/>
          <w:sz w:val="24"/>
          <w:szCs w:val="24"/>
        </w:rPr>
        <w:t xml:space="preserve"> to advance a proposal for settlement, confident that it at least tracks the course of dialogue that has occurred between the mediator and each party. And this is the critical and simple difference: rather than striving to force or cajole touching fingers across the table</w:t>
      </w:r>
      <w:r w:rsidR="00D37BAD">
        <w:rPr>
          <w:rFonts w:ascii="Times New Roman" w:eastAsia="Times New Roman" w:hAnsi="Times New Roman" w:cs="Times New Roman"/>
          <w:color w:val="212121"/>
          <w:sz w:val="24"/>
          <w:szCs w:val="24"/>
        </w:rPr>
        <w:t xml:space="preserve"> between the parties</w:t>
      </w:r>
      <w:r w:rsidR="002D5F83" w:rsidRPr="002D5F83">
        <w:rPr>
          <w:rFonts w:ascii="Times New Roman" w:eastAsia="Times New Roman" w:hAnsi="Times New Roman" w:cs="Times New Roman"/>
          <w:color w:val="212121"/>
          <w:sz w:val="24"/>
          <w:szCs w:val="24"/>
        </w:rPr>
        <w:t>, th</w:t>
      </w:r>
      <w:r w:rsidR="00D37BAD">
        <w:rPr>
          <w:rFonts w:ascii="Times New Roman" w:eastAsia="Times New Roman" w:hAnsi="Times New Roman" w:cs="Times New Roman"/>
          <w:color w:val="212121"/>
          <w:sz w:val="24"/>
          <w:szCs w:val="24"/>
        </w:rPr>
        <w:t>is</w:t>
      </w:r>
      <w:r w:rsidR="002D5F83" w:rsidRPr="002D5F83">
        <w:rPr>
          <w:rFonts w:ascii="Times New Roman" w:eastAsia="Times New Roman" w:hAnsi="Times New Roman" w:cs="Times New Roman"/>
          <w:color w:val="212121"/>
          <w:sz w:val="24"/>
          <w:szCs w:val="24"/>
        </w:rPr>
        <w:t xml:space="preserve"> process allows each party to safely evaluate risks and options in a secure and non-reactive dialogue with a third party</w:t>
      </w:r>
      <w:r w:rsidR="00D37BAD">
        <w:rPr>
          <w:rFonts w:ascii="Times New Roman" w:eastAsia="Times New Roman" w:hAnsi="Times New Roman" w:cs="Times New Roman"/>
          <w:color w:val="212121"/>
          <w:sz w:val="24"/>
          <w:szCs w:val="24"/>
        </w:rPr>
        <w:t>, the mediator</w:t>
      </w:r>
      <w:r w:rsidR="002D5F83" w:rsidRPr="002D5F83">
        <w:rPr>
          <w:rFonts w:ascii="Times New Roman" w:eastAsia="Times New Roman" w:hAnsi="Times New Roman" w:cs="Times New Roman"/>
          <w:color w:val="212121"/>
          <w:sz w:val="24"/>
          <w:szCs w:val="24"/>
        </w:rPr>
        <w:t xml:space="preserve">. When each party has touched fingertips with the </w:t>
      </w:r>
      <w:r w:rsidR="003642C0" w:rsidRPr="002D5F83">
        <w:rPr>
          <w:rFonts w:ascii="Times New Roman" w:eastAsia="Times New Roman" w:hAnsi="Times New Roman" w:cs="Times New Roman"/>
          <w:color w:val="212121"/>
          <w:sz w:val="24"/>
          <w:szCs w:val="24"/>
        </w:rPr>
        <w:t>mediator,</w:t>
      </w:r>
      <w:r w:rsidR="002D5F83" w:rsidRPr="002D5F83">
        <w:rPr>
          <w:rFonts w:ascii="Times New Roman" w:eastAsia="Times New Roman" w:hAnsi="Times New Roman" w:cs="Times New Roman"/>
          <w:color w:val="212121"/>
          <w:sz w:val="24"/>
          <w:szCs w:val="24"/>
        </w:rPr>
        <w:t xml:space="preserve"> they have effectively touched fingertips with each other, without having to surmount the resistance of a reactive environment by reach</w:t>
      </w:r>
      <w:r w:rsidR="00447D55">
        <w:rPr>
          <w:rFonts w:ascii="Times New Roman" w:eastAsia="Times New Roman" w:hAnsi="Times New Roman" w:cs="Times New Roman"/>
          <w:color w:val="212121"/>
          <w:sz w:val="24"/>
          <w:szCs w:val="24"/>
        </w:rPr>
        <w:t>ing across the table to do so.</w:t>
      </w:r>
    </w:p>
    <w:p w14:paraId="659BADE9" w14:textId="206BBB75" w:rsidR="006D6CAA" w:rsidRDefault="006D6CAA"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2307B00E" w14:textId="48F4589F" w:rsidR="003A1BA0" w:rsidRPr="003F35AE" w:rsidRDefault="006D6CAA" w:rsidP="006923C0">
      <w:pPr>
        <w:spacing w:line="276" w:lineRule="auto"/>
        <w:ind w:firstLine="720"/>
        <w:jc w:val="both"/>
        <w:rPr>
          <w:rFonts w:ascii="Times New Roman" w:hAnsi="Times New Roman" w:cs="Times New Roman"/>
          <w:sz w:val="24"/>
          <w:szCs w:val="24"/>
        </w:rPr>
      </w:pPr>
      <w:r w:rsidRPr="005E233A">
        <w:rPr>
          <w:rFonts w:ascii="Times New Roman" w:hAnsi="Times New Roman" w:cs="Times New Roman"/>
          <w:sz w:val="24"/>
          <w:szCs w:val="24"/>
        </w:rPr>
        <w:t xml:space="preserve">The culmination of a successful mediation is a summary term sheet intended to be enforceable </w:t>
      </w:r>
      <w:proofErr w:type="gramStart"/>
      <w:r w:rsidRPr="005E233A">
        <w:rPr>
          <w:rFonts w:ascii="Times New Roman" w:hAnsi="Times New Roman" w:cs="Times New Roman"/>
          <w:sz w:val="24"/>
          <w:szCs w:val="24"/>
        </w:rPr>
        <w:t>in the event that</w:t>
      </w:r>
      <w:proofErr w:type="gramEnd"/>
      <w:r w:rsidRPr="005E233A">
        <w:rPr>
          <w:rFonts w:ascii="Times New Roman" w:hAnsi="Times New Roman" w:cs="Times New Roman"/>
          <w:sz w:val="24"/>
          <w:szCs w:val="24"/>
        </w:rPr>
        <w:t xml:space="preserve"> more formal documentation cannot subsequently be agreed upon. In that regard, if the nature of the dispute is such that complex material settlement terms should be anticipated, counsel may wish to consider exchanging drafts in advance of the mediation with blanks for terms open to negotiation.</w:t>
      </w:r>
    </w:p>
    <w:p w14:paraId="5EC3C4D6" w14:textId="60711014" w:rsidR="003A1BA0" w:rsidRDefault="003A1BA0" w:rsidP="006923C0">
      <w:pPr>
        <w:spacing w:line="276" w:lineRule="auto"/>
        <w:ind w:firstLine="720"/>
        <w:jc w:val="both"/>
        <w:rPr>
          <w:rFonts w:ascii="Times New Roman" w:hAnsi="Times New Roman" w:cs="Times New Roman"/>
          <w:sz w:val="24"/>
          <w:szCs w:val="24"/>
        </w:rPr>
      </w:pPr>
      <w:r w:rsidRPr="005E233A">
        <w:rPr>
          <w:rFonts w:ascii="Times New Roman" w:hAnsi="Times New Roman" w:cs="Times New Roman"/>
          <w:sz w:val="24"/>
          <w:szCs w:val="24"/>
        </w:rPr>
        <w:t xml:space="preserve">Gaps of eight figures in stated negotiation positions on the morning of mediation have devolved to seven figures after a confidential conversation with each decision maker. This underscores the point that a mediator has access that is denied to even the most skillful advocate. The scope of that access is broad and extends to data. Regardless of how good your relationship may be with opposing counsel, there are things they cannot disclose that </w:t>
      </w:r>
      <w:r w:rsidRPr="005E233A">
        <w:rPr>
          <w:rFonts w:ascii="Times New Roman" w:hAnsi="Times New Roman" w:cs="Times New Roman"/>
          <w:sz w:val="24"/>
          <w:szCs w:val="24"/>
        </w:rPr>
        <w:lastRenderedPageBreak/>
        <w:t>could yield invaluable insight into finding detours around roadblocks to settlement. Access can lead to a more balanced evaluation of risks. On many occasions, I have hea</w:t>
      </w:r>
      <w:r>
        <w:rPr>
          <w:rFonts w:ascii="Times New Roman" w:hAnsi="Times New Roman" w:cs="Times New Roman"/>
          <w:sz w:val="24"/>
          <w:szCs w:val="24"/>
        </w:rPr>
        <w:t>r</w:t>
      </w:r>
      <w:r w:rsidRPr="005E233A">
        <w:rPr>
          <w:rFonts w:ascii="Times New Roman" w:hAnsi="Times New Roman" w:cs="Times New Roman"/>
          <w:sz w:val="24"/>
          <w:szCs w:val="24"/>
        </w:rPr>
        <w:t xml:space="preserve">d settlement positions predicated on confidence in what a given witness would testify at trial. When I have requested and was granted permission to speak with the witness on the phone, within the confines of a confidential caucus, that conversation has often yielded </w:t>
      </w:r>
      <w:r w:rsidR="00E21989" w:rsidRPr="005E233A">
        <w:rPr>
          <w:rFonts w:ascii="Times New Roman" w:hAnsi="Times New Roman" w:cs="Times New Roman"/>
          <w:sz w:val="24"/>
          <w:szCs w:val="24"/>
        </w:rPr>
        <w:t>a vastly different</w:t>
      </w:r>
      <w:r w:rsidRPr="005E233A">
        <w:rPr>
          <w:rFonts w:ascii="Times New Roman" w:hAnsi="Times New Roman" w:cs="Times New Roman"/>
          <w:sz w:val="24"/>
          <w:szCs w:val="24"/>
        </w:rPr>
        <w:t xml:space="preserve"> story than had been assumed and led to a material reevaluation of settlement positions</w:t>
      </w:r>
      <w:r w:rsidR="00D936BA" w:rsidRPr="005E233A">
        <w:rPr>
          <w:rFonts w:ascii="Times New Roman" w:hAnsi="Times New Roman" w:cs="Times New Roman"/>
          <w:sz w:val="24"/>
          <w:szCs w:val="24"/>
        </w:rPr>
        <w:t xml:space="preserve">. </w:t>
      </w:r>
      <w:r w:rsidR="00E1533E">
        <w:rPr>
          <w:rFonts w:ascii="Times New Roman" w:hAnsi="Times New Roman" w:cs="Times New Roman"/>
          <w:sz w:val="24"/>
          <w:szCs w:val="24"/>
        </w:rPr>
        <w:t xml:space="preserve">We humans tend to hear </w:t>
      </w:r>
      <w:r w:rsidR="00713196">
        <w:rPr>
          <w:rFonts w:ascii="Times New Roman" w:hAnsi="Times New Roman" w:cs="Times New Roman"/>
          <w:sz w:val="24"/>
          <w:szCs w:val="24"/>
        </w:rPr>
        <w:t>echoes</w:t>
      </w:r>
      <w:r w:rsidR="00E1533E">
        <w:rPr>
          <w:rFonts w:ascii="Times New Roman" w:hAnsi="Times New Roman" w:cs="Times New Roman"/>
          <w:sz w:val="24"/>
          <w:szCs w:val="24"/>
        </w:rPr>
        <w:t xml:space="preserve"> of our own thoughts and desires. Simply having someone who is </w:t>
      </w:r>
      <w:proofErr w:type="gramStart"/>
      <w:r w:rsidR="00E1533E">
        <w:rPr>
          <w:rFonts w:ascii="Times New Roman" w:hAnsi="Times New Roman" w:cs="Times New Roman"/>
          <w:sz w:val="24"/>
          <w:szCs w:val="24"/>
        </w:rPr>
        <w:t>in a position</w:t>
      </w:r>
      <w:proofErr w:type="gramEnd"/>
      <w:r w:rsidR="00E1533E">
        <w:rPr>
          <w:rFonts w:ascii="Times New Roman" w:hAnsi="Times New Roman" w:cs="Times New Roman"/>
          <w:sz w:val="24"/>
          <w:szCs w:val="24"/>
        </w:rPr>
        <w:t xml:space="preserve"> to ask different questions, or even the same questions in a slightly different way can elicit very different answers, and a more balanced set of data. </w:t>
      </w:r>
      <w:r w:rsidRPr="005E233A">
        <w:rPr>
          <w:rFonts w:ascii="Times New Roman" w:hAnsi="Times New Roman" w:cs="Times New Roman"/>
          <w:sz w:val="24"/>
          <w:szCs w:val="24"/>
        </w:rPr>
        <w:t xml:space="preserve">Delving into a substantive dialogue is the only way to unearth new data and offer new insight to unroot parties from their settlement positions. Position bargaining would do the opposite and cement parties into their positions. </w:t>
      </w:r>
    </w:p>
    <w:p w14:paraId="4CA2B456" w14:textId="299CA388" w:rsidR="003642C0" w:rsidRDefault="003642C0" w:rsidP="006923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remaining gap in positions can usually be bridged by a mediator’s proposal to which each party can respond initially in confidence without compromising negotiating positions. </w:t>
      </w:r>
    </w:p>
    <w:p w14:paraId="06B6B6C9" w14:textId="03352A80" w:rsidR="00397E0E" w:rsidRPr="00397E0E" w:rsidRDefault="00397E0E" w:rsidP="006923C0">
      <w:pPr>
        <w:spacing w:line="276" w:lineRule="auto"/>
        <w:jc w:val="both"/>
        <w:rPr>
          <w:rFonts w:ascii="Times New Roman" w:hAnsi="Times New Roman" w:cs="Times New Roman"/>
          <w:b/>
          <w:bCs/>
          <w:sz w:val="24"/>
          <w:szCs w:val="24"/>
        </w:rPr>
      </w:pPr>
      <w:r w:rsidRPr="00397E0E">
        <w:rPr>
          <w:rFonts w:ascii="Times New Roman" w:hAnsi="Times New Roman" w:cs="Times New Roman"/>
          <w:b/>
          <w:bCs/>
          <w:sz w:val="24"/>
          <w:szCs w:val="24"/>
        </w:rPr>
        <w:t>Can redirecting dialectic to dialogue be that simple?</w:t>
      </w:r>
    </w:p>
    <w:p w14:paraId="2EAD2320" w14:textId="6F123C35" w:rsidR="003642C0" w:rsidRDefault="003642C0"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5F83">
        <w:rPr>
          <w:rFonts w:ascii="Times New Roman" w:eastAsia="Times New Roman" w:hAnsi="Times New Roman" w:cs="Times New Roman"/>
          <w:color w:val="212121"/>
          <w:sz w:val="24"/>
          <w:szCs w:val="24"/>
        </w:rPr>
        <w:t>Can it possibly be that simple? Thousands of successful mediations over the course of decades answer</w:t>
      </w:r>
      <w:r>
        <w:rPr>
          <w:rFonts w:ascii="Times New Roman" w:eastAsia="Times New Roman" w:hAnsi="Times New Roman" w:cs="Times New Roman"/>
          <w:color w:val="212121"/>
          <w:sz w:val="24"/>
          <w:szCs w:val="24"/>
        </w:rPr>
        <w:t>s</w:t>
      </w:r>
      <w:r w:rsidRPr="002D5F83">
        <w:rPr>
          <w:rFonts w:ascii="Times New Roman" w:eastAsia="Times New Roman" w:hAnsi="Times New Roman" w:cs="Times New Roman"/>
          <w:color w:val="212121"/>
          <w:sz w:val="24"/>
          <w:szCs w:val="24"/>
        </w:rPr>
        <w:t xml:space="preserve"> that question. And the answer should be no surprise to anyone who has ever tried forcing opposing poles of powerful magnets together. Lots of energy can be expended with only the illusion of progress, while in reality resistance is steadily increasing. Redirect those poles toward a neutral point and it becomes a</w:t>
      </w:r>
      <w:r>
        <w:rPr>
          <w:rFonts w:ascii="Times New Roman" w:eastAsia="Times New Roman" w:hAnsi="Times New Roman" w:cs="Times New Roman"/>
          <w:color w:val="212121"/>
          <w:sz w:val="24"/>
          <w:szCs w:val="24"/>
        </w:rPr>
        <w:t xml:space="preserve"> challenge to keep them apart. </w:t>
      </w:r>
      <w:r w:rsidRPr="002D5F83">
        <w:rPr>
          <w:rFonts w:ascii="Times New Roman" w:eastAsia="Times New Roman" w:hAnsi="Times New Roman" w:cs="Times New Roman"/>
          <w:color w:val="212121"/>
          <w:sz w:val="24"/>
          <w:szCs w:val="24"/>
        </w:rPr>
        <w:t xml:space="preserve">Position bargaining or "shuttle diplomacy" cannot have this effect. It is the conveying of positions between opposing parties that itself inexorably elicits reaction, </w:t>
      </w:r>
      <w:r w:rsidR="00A60319" w:rsidRPr="002D5F83">
        <w:rPr>
          <w:rFonts w:ascii="Times New Roman" w:eastAsia="Times New Roman" w:hAnsi="Times New Roman" w:cs="Times New Roman"/>
          <w:color w:val="212121"/>
          <w:sz w:val="24"/>
          <w:szCs w:val="24"/>
        </w:rPr>
        <w:t>regardless of</w:t>
      </w:r>
      <w:r w:rsidRPr="002D5F83">
        <w:rPr>
          <w:rFonts w:ascii="Times New Roman" w:eastAsia="Times New Roman" w:hAnsi="Times New Roman" w:cs="Times New Roman"/>
          <w:color w:val="212121"/>
          <w:sz w:val="24"/>
          <w:szCs w:val="24"/>
        </w:rPr>
        <w:t xml:space="preserve"> who conveys them.</w:t>
      </w:r>
      <w:r>
        <w:rPr>
          <w:rFonts w:ascii="Times New Roman" w:eastAsia="Times New Roman" w:hAnsi="Times New Roman" w:cs="Times New Roman"/>
          <w:color w:val="212121"/>
          <w:sz w:val="24"/>
          <w:szCs w:val="24"/>
        </w:rPr>
        <w:t xml:space="preserve"> </w:t>
      </w:r>
    </w:p>
    <w:p w14:paraId="22F5A81D" w14:textId="77777777" w:rsidR="003642C0" w:rsidRDefault="003642C0"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2B08C8B2" w14:textId="06EF0134" w:rsidR="003642C0" w:rsidRDefault="003642C0"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sidRPr="002D5F83">
        <w:rPr>
          <w:rFonts w:ascii="Times New Roman" w:eastAsia="Times New Roman" w:hAnsi="Times New Roman" w:cs="Times New Roman"/>
          <w:color w:val="212121"/>
          <w:sz w:val="24"/>
          <w:szCs w:val="24"/>
        </w:rPr>
        <w:t xml:space="preserve">But aren't conflicts outside the confines of the legal system a lot less structured and a lot </w:t>
      </w:r>
      <w:r w:rsidR="00E1533E" w:rsidRPr="002D5F83">
        <w:rPr>
          <w:rFonts w:ascii="Times New Roman" w:eastAsia="Times New Roman" w:hAnsi="Times New Roman" w:cs="Times New Roman"/>
          <w:color w:val="212121"/>
          <w:sz w:val="24"/>
          <w:szCs w:val="24"/>
        </w:rPr>
        <w:t>messier</w:t>
      </w:r>
      <w:r w:rsidRPr="002D5F83">
        <w:rPr>
          <w:rFonts w:ascii="Times New Roman" w:eastAsia="Times New Roman" w:hAnsi="Times New Roman" w:cs="Times New Roman"/>
          <w:color w:val="212121"/>
          <w:sz w:val="24"/>
          <w:szCs w:val="24"/>
        </w:rPr>
        <w:t xml:space="preserve">?  </w:t>
      </w:r>
      <w:r w:rsidR="00E1533E" w:rsidRPr="002D5F83">
        <w:rPr>
          <w:rFonts w:ascii="Times New Roman" w:eastAsia="Times New Roman" w:hAnsi="Times New Roman" w:cs="Times New Roman"/>
          <w:color w:val="212121"/>
          <w:sz w:val="24"/>
          <w:szCs w:val="24"/>
        </w:rPr>
        <w:t>Absolutely,</w:t>
      </w:r>
      <w:r w:rsidRPr="002D5F83">
        <w:rPr>
          <w:rFonts w:ascii="Times New Roman" w:eastAsia="Times New Roman" w:hAnsi="Times New Roman" w:cs="Times New Roman"/>
          <w:color w:val="212121"/>
          <w:sz w:val="24"/>
          <w:szCs w:val="24"/>
        </w:rPr>
        <w:t xml:space="preserve"> but physics is agnostic. The same reactive forces are at play, just a whole lot </w:t>
      </w:r>
      <w:r w:rsidRPr="002D5F83">
        <w:rPr>
          <w:rFonts w:ascii="Times New Roman" w:eastAsia="Times New Roman" w:hAnsi="Times New Roman" w:cs="Times New Roman"/>
          <w:color w:val="212121"/>
          <w:sz w:val="24"/>
          <w:szCs w:val="24"/>
        </w:rPr>
        <w:lastRenderedPageBreak/>
        <w:t>stronger, which means that building those bridges will be harder. Bigger divide, bigger project</w:t>
      </w:r>
      <w:r w:rsidR="00E21989" w:rsidRPr="002D5F83">
        <w:rPr>
          <w:rFonts w:ascii="Times New Roman" w:eastAsia="Times New Roman" w:hAnsi="Times New Roman" w:cs="Times New Roman"/>
          <w:color w:val="212121"/>
          <w:sz w:val="24"/>
          <w:szCs w:val="24"/>
        </w:rPr>
        <w:t xml:space="preserve">. </w:t>
      </w:r>
      <w:r w:rsidRPr="002D5F83">
        <w:rPr>
          <w:rFonts w:ascii="Times New Roman" w:eastAsia="Times New Roman" w:hAnsi="Times New Roman" w:cs="Times New Roman"/>
          <w:color w:val="212121"/>
          <w:sz w:val="24"/>
          <w:szCs w:val="24"/>
        </w:rPr>
        <w:t>But the structural engin</w:t>
      </w:r>
      <w:r>
        <w:rPr>
          <w:rFonts w:ascii="Times New Roman" w:eastAsia="Times New Roman" w:hAnsi="Times New Roman" w:cs="Times New Roman"/>
          <w:color w:val="212121"/>
          <w:sz w:val="24"/>
          <w:szCs w:val="24"/>
        </w:rPr>
        <w:t>eering parameters still obtain.</w:t>
      </w:r>
    </w:p>
    <w:p w14:paraId="0A7FFABF" w14:textId="77777777" w:rsidR="00E1533E" w:rsidRDefault="00E1533E"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p>
    <w:p w14:paraId="6D7A7C52" w14:textId="1DCDF036" w:rsidR="00F068F7" w:rsidRPr="00F068F7" w:rsidRDefault="00F068F7" w:rsidP="006923C0">
      <w:pPr>
        <w:shd w:val="clear" w:color="auto" w:fill="FFFFFF"/>
        <w:spacing w:after="0" w:line="276" w:lineRule="auto"/>
        <w:jc w:val="both"/>
        <w:rPr>
          <w:rFonts w:ascii="Times New Roman" w:eastAsia="Times New Roman" w:hAnsi="Times New Roman" w:cs="Times New Roman"/>
          <w:b/>
          <w:bCs/>
          <w:color w:val="212121"/>
          <w:sz w:val="24"/>
          <w:szCs w:val="24"/>
        </w:rPr>
      </w:pPr>
      <w:r w:rsidRPr="00F068F7">
        <w:rPr>
          <w:rFonts w:ascii="Times New Roman" w:eastAsia="Times New Roman" w:hAnsi="Times New Roman" w:cs="Times New Roman"/>
          <w:b/>
          <w:bCs/>
          <w:color w:val="212121"/>
          <w:sz w:val="24"/>
          <w:szCs w:val="24"/>
        </w:rPr>
        <w:t>Conclusion</w:t>
      </w:r>
    </w:p>
    <w:p w14:paraId="0E0ECE1B" w14:textId="6F897558" w:rsidR="00297773" w:rsidRPr="00E1533E" w:rsidRDefault="00447D55" w:rsidP="006923C0">
      <w:pPr>
        <w:shd w:val="clear" w:color="auto" w:fill="FFFFFF"/>
        <w:spacing w:after="0" w:line="276" w:lineRule="auto"/>
        <w:ind w:firstLine="72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br/>
        <w:t xml:space="preserve"> </w:t>
      </w:r>
      <w:r>
        <w:rPr>
          <w:rFonts w:ascii="Times New Roman" w:eastAsia="Times New Roman" w:hAnsi="Times New Roman" w:cs="Times New Roman"/>
          <w:color w:val="212121"/>
          <w:sz w:val="24"/>
          <w:szCs w:val="24"/>
        </w:rPr>
        <w:tab/>
      </w:r>
      <w:r w:rsidR="00E1533E">
        <w:rPr>
          <w:rFonts w:ascii="Times New Roman" w:eastAsia="Times New Roman" w:hAnsi="Times New Roman" w:cs="Times New Roman"/>
          <w:color w:val="212121"/>
          <w:sz w:val="24"/>
          <w:szCs w:val="24"/>
        </w:rPr>
        <w:t>Effective conflict management must reconfigure the lines of communication from dialectic of trading arguments and positions between parties to a dialogue between each party and the mediator. Disburdened of reactivity, evaluations of issues and options by experienced business leaders tends to converge. The remaining gaps in positions can usually be bridged by a mediator’s proposal to which each party can respond initially in confidence without compromising negotiating positions. Humans are at the core of conflicts and disputes and, therefore, an effective way preventing and resolving conflict can only be through understanding</w:t>
      </w:r>
      <w:r w:rsidR="00D936BA">
        <w:rPr>
          <w:rFonts w:ascii="Times New Roman" w:eastAsia="Times New Roman" w:hAnsi="Times New Roman" w:cs="Times New Roman"/>
          <w:color w:val="212121"/>
          <w:sz w:val="24"/>
          <w:szCs w:val="24"/>
        </w:rPr>
        <w:t xml:space="preserve">. </w:t>
      </w:r>
      <w:r w:rsidR="00E1533E">
        <w:rPr>
          <w:rFonts w:ascii="Times New Roman" w:eastAsia="Times New Roman" w:hAnsi="Times New Roman" w:cs="Times New Roman"/>
          <w:color w:val="212121"/>
          <w:sz w:val="24"/>
          <w:szCs w:val="24"/>
        </w:rPr>
        <w:t>As the Dalai Lama puts it: “Don’t let a little dispute injure a great relationship. When you think everything is someone else’s fault, you will suffer a lot. When you realize you have made a mistake, take immediate steps to correct it. When you realize that everything springs only from yourself, you will learn both peace and joy.”</w:t>
      </w:r>
    </w:p>
    <w:sectPr w:rsidR="00297773" w:rsidRPr="00E1533E" w:rsidSect="00864A1E">
      <w:footerReference w:type="default" r:id="rId7"/>
      <w:pgSz w:w="10080" w:h="1440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3523" w14:textId="77777777" w:rsidR="009B02BD" w:rsidRDefault="009B02BD" w:rsidP="00B43A6B">
      <w:pPr>
        <w:spacing w:after="0" w:line="240" w:lineRule="auto"/>
      </w:pPr>
      <w:r>
        <w:separator/>
      </w:r>
    </w:p>
  </w:endnote>
  <w:endnote w:type="continuationSeparator" w:id="0">
    <w:p w14:paraId="11286917" w14:textId="77777777" w:rsidR="009B02BD" w:rsidRDefault="009B02BD" w:rsidP="00B4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f4">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955E" w14:textId="77777777" w:rsidR="00B43A6B" w:rsidRDefault="00B4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9207" w14:textId="77777777" w:rsidR="009B02BD" w:rsidRDefault="009B02BD" w:rsidP="00B43A6B">
      <w:pPr>
        <w:spacing w:after="0" w:line="240" w:lineRule="auto"/>
      </w:pPr>
      <w:r>
        <w:separator/>
      </w:r>
    </w:p>
  </w:footnote>
  <w:footnote w:type="continuationSeparator" w:id="0">
    <w:p w14:paraId="58A90CBB" w14:textId="77777777" w:rsidR="009B02BD" w:rsidRDefault="009B02BD" w:rsidP="00B43A6B">
      <w:pPr>
        <w:spacing w:after="0" w:line="240" w:lineRule="auto"/>
      </w:pPr>
      <w:r>
        <w:continuationSeparator/>
      </w:r>
    </w:p>
  </w:footnote>
  <w:footnote w:id="1">
    <w:p w14:paraId="5976CE65" w14:textId="77342879" w:rsidR="00312D20" w:rsidRPr="006923C0" w:rsidRDefault="00312D20">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921995" w:rsidRPr="006923C0">
        <w:rPr>
          <w:rFonts w:ascii="Times New Roman" w:hAnsi="Times New Roman" w:cs="Times New Roman"/>
          <w:i/>
          <w:iCs/>
        </w:rPr>
        <w:t>Stephanie S. Chow, Managing the Mediation Process: Reactivity, Delusion, and Standing in your Own Way of Reaching a Deal, 13 Am. J. Mediation, 37-53 (2020).</w:t>
      </w:r>
    </w:p>
  </w:footnote>
  <w:footnote w:id="2">
    <w:p w14:paraId="2B64932C" w14:textId="76C3DFB0" w:rsidR="00D46801" w:rsidRPr="006923C0" w:rsidRDefault="00D46801">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AF4911" w:rsidRPr="006923C0">
        <w:rPr>
          <w:rFonts w:ascii="Times New Roman" w:hAnsi="Times New Roman" w:cs="Times New Roman"/>
          <w:i/>
          <w:iCs/>
        </w:rPr>
        <w:t>Eric Galton and Lela P. Love and Weiss, Jerome, The Decline of Dialogue: The Rise of Caucus-Only Mediation and the Disappearance of the Joint Session</w:t>
      </w:r>
      <w:r w:rsidR="00921995" w:rsidRPr="006923C0">
        <w:rPr>
          <w:rFonts w:ascii="Times New Roman" w:hAnsi="Times New Roman" w:cs="Times New Roman"/>
          <w:i/>
          <w:iCs/>
        </w:rPr>
        <w:t xml:space="preserve">, </w:t>
      </w:r>
      <w:r w:rsidR="00AF4911" w:rsidRPr="006923C0">
        <w:rPr>
          <w:rFonts w:ascii="Times New Roman" w:hAnsi="Times New Roman" w:cs="Times New Roman"/>
          <w:i/>
          <w:iCs/>
        </w:rPr>
        <w:t>39 Alternatives to the High Cost of Litigation</w:t>
      </w:r>
      <w:r w:rsidR="00E21989" w:rsidRPr="006923C0">
        <w:rPr>
          <w:rFonts w:ascii="Times New Roman" w:hAnsi="Times New Roman" w:cs="Times New Roman"/>
          <w:i/>
          <w:iCs/>
        </w:rPr>
        <w:t xml:space="preserve"> </w:t>
      </w:r>
      <w:r w:rsidR="00AF4911" w:rsidRPr="006923C0">
        <w:rPr>
          <w:rFonts w:ascii="Times New Roman" w:hAnsi="Times New Roman" w:cs="Times New Roman"/>
          <w:i/>
          <w:iCs/>
        </w:rPr>
        <w:t>1</w:t>
      </w:r>
      <w:r w:rsidR="00921995" w:rsidRPr="006923C0">
        <w:rPr>
          <w:rFonts w:ascii="Times New Roman" w:hAnsi="Times New Roman" w:cs="Times New Roman"/>
          <w:i/>
          <w:iCs/>
        </w:rPr>
        <w:t>,</w:t>
      </w:r>
      <w:r w:rsidR="00AF4911" w:rsidRPr="006923C0">
        <w:rPr>
          <w:rFonts w:ascii="Times New Roman" w:hAnsi="Times New Roman" w:cs="Times New Roman"/>
          <w:i/>
          <w:iCs/>
        </w:rPr>
        <w:t xml:space="preserve"> Cardozo Legal Studies Research Paper No. 651</w:t>
      </w:r>
      <w:r w:rsidR="00921995" w:rsidRPr="006923C0">
        <w:rPr>
          <w:rFonts w:ascii="Times New Roman" w:hAnsi="Times New Roman" w:cs="Times New Roman"/>
          <w:i/>
          <w:iCs/>
        </w:rPr>
        <w:t>, (June 2021).</w:t>
      </w:r>
    </w:p>
  </w:footnote>
  <w:footnote w:id="3">
    <w:p w14:paraId="7180C640" w14:textId="5E7C84E7" w:rsidR="004479C5" w:rsidRPr="006923C0" w:rsidRDefault="004479C5">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8E7B61" w:rsidRPr="006923C0">
        <w:rPr>
          <w:rFonts w:ascii="Times New Roman" w:hAnsi="Times New Roman" w:cs="Times New Roman"/>
          <w:i/>
          <w:iCs/>
        </w:rPr>
        <w:t>Id.</w:t>
      </w:r>
      <w:r w:rsidRPr="006923C0">
        <w:rPr>
          <w:rFonts w:ascii="Times New Roman" w:hAnsi="Times New Roman" w:cs="Times New Roman"/>
          <w:i/>
          <w:iCs/>
        </w:rPr>
        <w:t xml:space="preserve"> </w:t>
      </w:r>
    </w:p>
  </w:footnote>
  <w:footnote w:id="4">
    <w:p w14:paraId="54A41807" w14:textId="5392F5FE" w:rsidR="002D4F60" w:rsidRPr="006923C0" w:rsidRDefault="002D4F60">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008E7B61" w:rsidRPr="006923C0">
        <w:rPr>
          <w:rFonts w:ascii="Times New Roman" w:hAnsi="Times New Roman" w:cs="Times New Roman"/>
          <w:i/>
          <w:iCs/>
        </w:rPr>
        <w:t xml:space="preserve"> </w:t>
      </w:r>
      <w:proofErr w:type="gramStart"/>
      <w:r w:rsidR="008E7B61" w:rsidRPr="006923C0">
        <w:rPr>
          <w:rFonts w:ascii="Times New Roman" w:hAnsi="Times New Roman" w:cs="Times New Roman"/>
          <w:i/>
          <w:iCs/>
        </w:rPr>
        <w:t>Id</w:t>
      </w:r>
      <w:r w:rsidR="00FC49F5" w:rsidRPr="006923C0">
        <w:rPr>
          <w:rFonts w:ascii="Times New Roman" w:hAnsi="Times New Roman" w:cs="Times New Roman"/>
          <w:i/>
          <w:iCs/>
        </w:rPr>
        <w:t>.;</w:t>
      </w:r>
      <w:proofErr w:type="gramEnd"/>
      <w:r w:rsidR="00FC49F5" w:rsidRPr="006923C0">
        <w:rPr>
          <w:rFonts w:ascii="Times New Roman" w:hAnsi="Times New Roman" w:cs="Times New Roman"/>
          <w:i/>
          <w:iCs/>
        </w:rPr>
        <w:t xml:space="preserve"> See, Chow, </w:t>
      </w:r>
      <w:r w:rsidR="006D59B6" w:rsidRPr="006923C0">
        <w:rPr>
          <w:rFonts w:ascii="Times New Roman" w:hAnsi="Times New Roman" w:cs="Times New Roman"/>
          <w:i/>
          <w:iCs/>
        </w:rPr>
        <w:t>supra note 1at 42.</w:t>
      </w:r>
      <w:r w:rsidR="00FC49F5" w:rsidRPr="006923C0">
        <w:rPr>
          <w:rFonts w:ascii="Times New Roman" w:hAnsi="Times New Roman" w:cs="Times New Roman"/>
          <w:i/>
          <w:iCs/>
          <w:color w:val="0A0A0A"/>
          <w:shd w:val="clear" w:color="auto" w:fill="FEFEFE"/>
        </w:rPr>
        <w:t xml:space="preserve"> In mediation, if we trade offers and demands, I often find parties so rooted in their initial number, it becomes exponentially more difficult to move them off their initial position. As such, it is usually more effective to discuss substantive issues, present the risk profile to start</w:t>
      </w:r>
      <w:r w:rsidR="00921995" w:rsidRPr="006923C0">
        <w:rPr>
          <w:rFonts w:ascii="Times New Roman" w:hAnsi="Times New Roman" w:cs="Times New Roman"/>
          <w:i/>
          <w:iCs/>
          <w:color w:val="0A0A0A"/>
          <w:shd w:val="clear" w:color="auto" w:fill="FEFEFE"/>
        </w:rPr>
        <w:t xml:space="preserve"> </w:t>
      </w:r>
      <w:r w:rsidR="00FC49F5" w:rsidRPr="006923C0">
        <w:rPr>
          <w:rFonts w:ascii="Times New Roman" w:hAnsi="Times New Roman" w:cs="Times New Roman"/>
          <w:i/>
          <w:iCs/>
          <w:color w:val="0A0A0A"/>
          <w:shd w:val="clear" w:color="auto" w:fill="FEFEFE"/>
        </w:rPr>
        <w:t xml:space="preserve">providing a reasoned basis for reevaluation. </w:t>
      </w:r>
    </w:p>
  </w:footnote>
  <w:footnote w:id="5">
    <w:p w14:paraId="4D93B904" w14:textId="3D97F854" w:rsidR="002D4F60" w:rsidRPr="006923C0" w:rsidRDefault="002D4F60">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8E7B61" w:rsidRPr="006923C0">
        <w:rPr>
          <w:rFonts w:ascii="Times New Roman" w:hAnsi="Times New Roman" w:cs="Times New Roman"/>
          <w:i/>
          <w:iCs/>
        </w:rPr>
        <w:t>Id.</w:t>
      </w:r>
    </w:p>
  </w:footnote>
  <w:footnote w:id="6">
    <w:p w14:paraId="41856AD4" w14:textId="30AE1FD9" w:rsidR="00BF5B03" w:rsidRPr="006923C0" w:rsidRDefault="00BF5B03" w:rsidP="006D59B6">
      <w:pPr>
        <w:pStyle w:val="FootnoteText"/>
        <w:jc w:val="both"/>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Terence </w:t>
      </w:r>
      <w:proofErr w:type="spellStart"/>
      <w:r w:rsidRPr="006923C0">
        <w:rPr>
          <w:rFonts w:ascii="Times New Roman" w:hAnsi="Times New Roman" w:cs="Times New Roman"/>
          <w:i/>
          <w:iCs/>
        </w:rPr>
        <w:t>Dunworth</w:t>
      </w:r>
      <w:proofErr w:type="spellEnd"/>
      <w:r w:rsidRPr="006923C0">
        <w:rPr>
          <w:rFonts w:ascii="Times New Roman" w:hAnsi="Times New Roman" w:cs="Times New Roman"/>
          <w:i/>
          <w:iCs/>
        </w:rPr>
        <w:t xml:space="preserve">, James S. </w:t>
      </w:r>
      <w:proofErr w:type="spellStart"/>
      <w:r w:rsidRPr="006923C0">
        <w:rPr>
          <w:rFonts w:ascii="Times New Roman" w:hAnsi="Times New Roman" w:cs="Times New Roman"/>
          <w:i/>
          <w:iCs/>
        </w:rPr>
        <w:t>Kakalik</w:t>
      </w:r>
      <w:proofErr w:type="spellEnd"/>
      <w:r w:rsidRPr="006923C0">
        <w:rPr>
          <w:rFonts w:ascii="Times New Roman" w:hAnsi="Times New Roman" w:cs="Times New Roman"/>
          <w:i/>
          <w:iCs/>
        </w:rPr>
        <w:t xml:space="preserve">, et al., Just, Speedy, And Inexpensive? An Evaluation of Judicial Case Management Under the Civil Justice Reform Act, 49 ALA. L. REV 17 (1997). The Civil Justice Reform Act (CJRA) of 1990 is rooted in more than a decade of concern that cases in federal courts take too long and cost litigants too much. </w:t>
      </w:r>
      <w:proofErr w:type="gramStart"/>
      <w:r w:rsidRPr="006923C0">
        <w:rPr>
          <w:rFonts w:ascii="Times New Roman" w:hAnsi="Times New Roman" w:cs="Times New Roman"/>
          <w:i/>
          <w:iCs/>
        </w:rPr>
        <w:t>As a consequence</w:t>
      </w:r>
      <w:proofErr w:type="gramEnd"/>
      <w:r w:rsidRPr="006923C0">
        <w:rPr>
          <w:rFonts w:ascii="Times New Roman" w:hAnsi="Times New Roman" w:cs="Times New Roman"/>
          <w:i/>
          <w:iCs/>
        </w:rPr>
        <w:t>, proponents of reform argue, some individuals are denied access to justice. In the late 1980s, several groups, including the Federal Courts Study Committee and the Council on Competitiveness, began formulating reform proposals. One of these—the Task Force on Civil Justice Reform—initiated by Senator Joseph Biden, convened by the Brookings Institution, and assisted technically by staff from the Institute for Civil Justice (ICJ), produced a set of recommendations that ultimately took the form of legislation.</w:t>
      </w:r>
      <w:r w:rsidR="006D59B6" w:rsidRPr="006923C0">
        <w:rPr>
          <w:rFonts w:ascii="Times New Roman" w:hAnsi="Times New Roman" w:cs="Times New Roman"/>
          <w:i/>
          <w:iCs/>
        </w:rPr>
        <w:t xml:space="preserve"> </w:t>
      </w:r>
      <w:r w:rsidRPr="006923C0">
        <w:rPr>
          <w:rFonts w:ascii="Times New Roman" w:hAnsi="Times New Roman" w:cs="Times New Roman"/>
          <w:i/>
          <w:iCs/>
        </w:rPr>
        <w:t>The new legislation, the CJRA, required each federal district court to conduct a self-study with the aid of an advisory group, and to develop a plan for civil case management to reduce costs and delay.</w:t>
      </w:r>
    </w:p>
  </w:footnote>
  <w:footnote w:id="7">
    <w:p w14:paraId="146EE2F4" w14:textId="2177DBDD" w:rsidR="004A08D3" w:rsidRPr="006923C0" w:rsidRDefault="004A08D3" w:rsidP="004A08D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200A6E" w:rsidRPr="006923C0">
        <w:rPr>
          <w:rFonts w:ascii="Times New Roman" w:hAnsi="Times New Roman" w:cs="Times New Roman"/>
          <w:i/>
          <w:iCs/>
        </w:rPr>
        <w:t xml:space="preserve">Roselle </w:t>
      </w:r>
      <w:r w:rsidR="00F6232F" w:rsidRPr="006923C0">
        <w:rPr>
          <w:rFonts w:ascii="Times New Roman" w:hAnsi="Times New Roman" w:cs="Times New Roman"/>
          <w:i/>
          <w:iCs/>
        </w:rPr>
        <w:t>Wissler, The Effectiveness of Court-Connected Dispute Resolution in Civil Cases</w:t>
      </w:r>
      <w:r w:rsidR="00200A6E" w:rsidRPr="006923C0">
        <w:rPr>
          <w:rFonts w:ascii="Times New Roman" w:hAnsi="Times New Roman" w:cs="Times New Roman"/>
          <w:i/>
          <w:iCs/>
        </w:rPr>
        <w:t xml:space="preserve">, </w:t>
      </w:r>
      <w:r w:rsidR="00AF4911" w:rsidRPr="006923C0">
        <w:rPr>
          <w:rFonts w:ascii="Times New Roman" w:hAnsi="Times New Roman" w:cs="Times New Roman"/>
          <w:i/>
          <w:iCs/>
        </w:rPr>
        <w:t xml:space="preserve">22 </w:t>
      </w:r>
      <w:r w:rsidR="00F6232F" w:rsidRPr="006923C0">
        <w:rPr>
          <w:rFonts w:ascii="Times New Roman" w:hAnsi="Times New Roman" w:cs="Times New Roman"/>
          <w:i/>
          <w:iCs/>
        </w:rPr>
        <w:t>Conflict Resolution Quarterly</w:t>
      </w:r>
      <w:r w:rsidR="00AF4911" w:rsidRPr="006923C0">
        <w:rPr>
          <w:rFonts w:ascii="Times New Roman" w:hAnsi="Times New Roman" w:cs="Times New Roman"/>
          <w:i/>
          <w:iCs/>
        </w:rPr>
        <w:t xml:space="preserve"> 55</w:t>
      </w:r>
      <w:r w:rsidR="00F6232F" w:rsidRPr="006923C0">
        <w:rPr>
          <w:rFonts w:ascii="Times New Roman" w:hAnsi="Times New Roman" w:cs="Times New Roman"/>
          <w:i/>
          <w:iCs/>
        </w:rPr>
        <w:t xml:space="preserve"> (2004).</w:t>
      </w:r>
    </w:p>
  </w:footnote>
  <w:footnote w:id="8">
    <w:p w14:paraId="7D05550C" w14:textId="591302C5" w:rsidR="004A08D3" w:rsidRPr="006923C0" w:rsidRDefault="004A08D3" w:rsidP="004A08D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F6232F" w:rsidRPr="006923C0">
        <w:rPr>
          <w:rFonts w:ascii="Times New Roman" w:eastAsia="Times New Roman" w:hAnsi="Times New Roman" w:cs="Times New Roman"/>
          <w:i/>
          <w:iCs/>
          <w:color w:val="212121"/>
        </w:rPr>
        <w:t xml:space="preserve">Id. </w:t>
      </w:r>
    </w:p>
  </w:footnote>
  <w:footnote w:id="9">
    <w:p w14:paraId="628748F6" w14:textId="77777777" w:rsidR="00D13594" w:rsidRPr="006923C0" w:rsidRDefault="00D13594" w:rsidP="00D13594">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Leonard L. Riskin, Decision-making in Mediation: The New Old Grid and the New New Grid System, 79 Notre Dame L. Rev. 1 (2003). Available at: </w:t>
      </w:r>
      <w:hyperlink r:id="rId1" w:history="1">
        <w:r w:rsidRPr="006923C0">
          <w:rPr>
            <w:rStyle w:val="Hyperlink"/>
            <w:rFonts w:ascii="Times New Roman" w:hAnsi="Times New Roman" w:cs="Times New Roman"/>
            <w:i/>
            <w:iCs/>
          </w:rPr>
          <w:t>http://scholarship.law.nd.edu/ndlr/vol79/iss1/1</w:t>
        </w:r>
      </w:hyperlink>
    </w:p>
  </w:footnote>
  <w:footnote w:id="10">
    <w:p w14:paraId="7B06E8DF" w14:textId="24A7C5D2" w:rsidR="00D13594" w:rsidRPr="006923C0" w:rsidRDefault="00D13594" w:rsidP="00D13594">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E42C12" w:rsidRPr="006923C0">
        <w:rPr>
          <w:rFonts w:ascii="Times New Roman" w:hAnsi="Times New Roman" w:cs="Times New Roman"/>
          <w:i/>
          <w:iCs/>
        </w:rPr>
        <w:t>Id.</w:t>
      </w:r>
    </w:p>
  </w:footnote>
  <w:footnote w:id="11">
    <w:p w14:paraId="5320AC3F" w14:textId="4F1767BA" w:rsidR="00D13594" w:rsidRPr="006923C0" w:rsidRDefault="00D13594" w:rsidP="00D13594">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L. Randolph Lowry, To Evaluate or Not: That is Not the </w:t>
      </w:r>
      <w:r w:rsidR="00D936BA" w:rsidRPr="006923C0">
        <w:rPr>
          <w:rFonts w:ascii="Times New Roman" w:hAnsi="Times New Roman" w:cs="Times New Roman"/>
          <w:i/>
          <w:iCs/>
        </w:rPr>
        <w:t>Question!</w:t>
      </w:r>
      <w:r w:rsidRPr="006923C0">
        <w:rPr>
          <w:rFonts w:ascii="Times New Roman" w:hAnsi="Times New Roman" w:cs="Times New Roman"/>
          <w:i/>
          <w:iCs/>
        </w:rPr>
        <w:t xml:space="preserve"> 38 FAM. &amp; CONCILIATION CTS. REV. 48 (2000)</w:t>
      </w:r>
      <w:r w:rsidR="00E42C12" w:rsidRPr="006923C0">
        <w:rPr>
          <w:rFonts w:ascii="Times New Roman" w:hAnsi="Times New Roman" w:cs="Times New Roman"/>
          <w:i/>
          <w:iCs/>
        </w:rPr>
        <w:t>.</w:t>
      </w:r>
      <w:r w:rsidRPr="006923C0">
        <w:rPr>
          <w:rFonts w:ascii="Times New Roman" w:eastAsia="Times New Roman" w:hAnsi="Times New Roman" w:cs="Times New Roman"/>
          <w:i/>
          <w:iCs/>
          <w:color w:val="212121"/>
        </w:rPr>
        <w:br/>
      </w:r>
    </w:p>
  </w:footnote>
  <w:footnote w:id="12">
    <w:p w14:paraId="6AB7F607" w14:textId="483524FF" w:rsidR="002B4C18" w:rsidRPr="006923C0" w:rsidRDefault="002B4C18" w:rsidP="002B4C18">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J. Barkai, E. Kent, and P. Martin, A Profile of Settlement, </w:t>
      </w:r>
      <w:r w:rsidR="00E21989" w:rsidRPr="006923C0">
        <w:rPr>
          <w:rFonts w:ascii="Times New Roman" w:hAnsi="Times New Roman" w:cs="Times New Roman"/>
          <w:i/>
          <w:iCs/>
        </w:rPr>
        <w:t xml:space="preserve">42 </w:t>
      </w:r>
      <w:r w:rsidRPr="006923C0">
        <w:rPr>
          <w:rFonts w:ascii="Times New Roman" w:hAnsi="Times New Roman" w:cs="Times New Roman"/>
          <w:i/>
          <w:iCs/>
        </w:rPr>
        <w:t xml:space="preserve">Court Review, </w:t>
      </w:r>
      <w:r w:rsidR="00E21989" w:rsidRPr="006923C0">
        <w:rPr>
          <w:rFonts w:ascii="Times New Roman" w:hAnsi="Times New Roman" w:cs="Times New Roman"/>
          <w:i/>
          <w:iCs/>
        </w:rPr>
        <w:t xml:space="preserve">3-4 </w:t>
      </w:r>
      <w:r w:rsidR="00F6232F" w:rsidRPr="006923C0">
        <w:rPr>
          <w:rFonts w:ascii="Times New Roman" w:hAnsi="Times New Roman" w:cs="Times New Roman"/>
          <w:i/>
          <w:iCs/>
        </w:rPr>
        <w:t>(2006).</w:t>
      </w:r>
      <w:r w:rsidRPr="006923C0">
        <w:rPr>
          <w:rFonts w:ascii="Times New Roman" w:hAnsi="Times New Roman" w:cs="Times New Roman"/>
          <w:i/>
          <w:iCs/>
        </w:rPr>
        <w:t xml:space="preserve"> </w:t>
      </w:r>
      <w:hyperlink r:id="rId2" w:history="1">
        <w:r w:rsidRPr="006923C0">
          <w:rPr>
            <w:rStyle w:val="Hyperlink"/>
            <w:rFonts w:ascii="Times New Roman" w:hAnsi="Times New Roman" w:cs="Times New Roman"/>
            <w:i/>
            <w:iCs/>
            <w:color w:val="auto"/>
          </w:rPr>
          <w:t>http://aja.ncsc.dni.us/courtrv/cr42-3and4/CR42-3BarkaiKentMartin.pdf</w:t>
        </w:r>
      </w:hyperlink>
    </w:p>
  </w:footnote>
  <w:footnote w:id="13">
    <w:p w14:paraId="42049F2B" w14:textId="06DE89CB" w:rsidR="00BF5B03" w:rsidRPr="006923C0" w:rsidRDefault="00BF5B0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Id.</w:t>
      </w:r>
    </w:p>
  </w:footnote>
  <w:footnote w:id="14">
    <w:p w14:paraId="301B8449" w14:textId="77925303" w:rsidR="00C539CF" w:rsidRPr="006923C0" w:rsidRDefault="00C539CF">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49054C" w:rsidRPr="006923C0">
        <w:rPr>
          <w:rFonts w:ascii="Times New Roman" w:hAnsi="Times New Roman" w:cs="Times New Roman"/>
          <w:i/>
          <w:iCs/>
        </w:rPr>
        <w:t xml:space="preserve">Lynne S. Basis, Face-to-Face Sessions Fade Away, </w:t>
      </w:r>
      <w:proofErr w:type="gramStart"/>
      <w:r w:rsidR="0049054C" w:rsidRPr="006923C0">
        <w:rPr>
          <w:rFonts w:ascii="Times New Roman" w:hAnsi="Times New Roman" w:cs="Times New Roman"/>
          <w:i/>
          <w:iCs/>
        </w:rPr>
        <w:t>Why</w:t>
      </w:r>
      <w:proofErr w:type="gramEnd"/>
      <w:r w:rsidR="0049054C" w:rsidRPr="006923C0">
        <w:rPr>
          <w:rFonts w:ascii="Times New Roman" w:hAnsi="Times New Roman" w:cs="Times New Roman"/>
          <w:i/>
          <w:iCs/>
        </w:rPr>
        <w:t xml:space="preserve"> is Mediation’s Joint Session Disappearing? Dis. Res. Magazine</w:t>
      </w:r>
      <w:r w:rsidR="00AF4911" w:rsidRPr="006923C0">
        <w:rPr>
          <w:rFonts w:ascii="Times New Roman" w:hAnsi="Times New Roman" w:cs="Times New Roman"/>
          <w:i/>
          <w:iCs/>
        </w:rPr>
        <w:t xml:space="preserve"> (</w:t>
      </w:r>
      <w:r w:rsidR="0049054C" w:rsidRPr="006923C0">
        <w:rPr>
          <w:rFonts w:ascii="Times New Roman" w:hAnsi="Times New Roman" w:cs="Times New Roman"/>
          <w:i/>
          <w:iCs/>
        </w:rPr>
        <w:t>Fall, 2014</w:t>
      </w:r>
      <w:r w:rsidR="00AF4911" w:rsidRPr="006923C0">
        <w:rPr>
          <w:rFonts w:ascii="Times New Roman" w:hAnsi="Times New Roman" w:cs="Times New Roman"/>
          <w:i/>
          <w:iCs/>
        </w:rPr>
        <w:t>)</w:t>
      </w:r>
      <w:r w:rsidR="0049054C" w:rsidRPr="006923C0">
        <w:rPr>
          <w:rFonts w:ascii="Times New Roman" w:hAnsi="Times New Roman" w:cs="Times New Roman"/>
          <w:i/>
          <w:iCs/>
        </w:rPr>
        <w:t xml:space="preserve">; </w:t>
      </w:r>
      <w:r w:rsidR="0049054C" w:rsidRPr="006923C0">
        <w:rPr>
          <w:rFonts w:ascii="Times New Roman" w:eastAsia="Times New Roman" w:hAnsi="Times New Roman" w:cs="Times New Roman"/>
          <w:i/>
          <w:iCs/>
          <w:color w:val="212121"/>
        </w:rPr>
        <w:t>Jay Folberg, The Shrinking Joint Session: Survey Results, Dis. Res. Magazine</w:t>
      </w:r>
      <w:r w:rsidR="00AF4911" w:rsidRPr="006923C0">
        <w:rPr>
          <w:rFonts w:ascii="Times New Roman" w:eastAsia="Times New Roman" w:hAnsi="Times New Roman" w:cs="Times New Roman"/>
          <w:i/>
          <w:iCs/>
          <w:color w:val="212121"/>
        </w:rPr>
        <w:t xml:space="preserve"> (</w:t>
      </w:r>
      <w:r w:rsidR="0049054C" w:rsidRPr="006923C0">
        <w:rPr>
          <w:rFonts w:ascii="Times New Roman" w:eastAsia="Times New Roman" w:hAnsi="Times New Roman" w:cs="Times New Roman"/>
          <w:i/>
          <w:iCs/>
          <w:color w:val="212121"/>
        </w:rPr>
        <w:t>Spring 2016</w:t>
      </w:r>
      <w:r w:rsidR="00AF4911" w:rsidRPr="006923C0">
        <w:rPr>
          <w:rFonts w:ascii="Times New Roman" w:eastAsia="Times New Roman" w:hAnsi="Times New Roman" w:cs="Times New Roman"/>
          <w:i/>
          <w:iCs/>
          <w:color w:val="212121"/>
        </w:rPr>
        <w:t>)</w:t>
      </w:r>
      <w:r w:rsidR="0049054C" w:rsidRPr="006923C0">
        <w:rPr>
          <w:rFonts w:ascii="Times New Roman" w:eastAsia="Times New Roman" w:hAnsi="Times New Roman" w:cs="Times New Roman"/>
          <w:i/>
          <w:iCs/>
          <w:color w:val="212121"/>
        </w:rPr>
        <w:t>.</w:t>
      </w:r>
    </w:p>
  </w:footnote>
  <w:footnote w:id="15">
    <w:p w14:paraId="1F589D4D" w14:textId="42C5B52C" w:rsidR="00040F99" w:rsidRPr="006923C0" w:rsidRDefault="00040F99">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Id. </w:t>
      </w:r>
    </w:p>
  </w:footnote>
  <w:footnote w:id="16">
    <w:p w14:paraId="2497CE0B" w14:textId="31A398B5" w:rsidR="00C539CF" w:rsidRPr="006923C0" w:rsidRDefault="00C539CF">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E21989" w:rsidRPr="006923C0">
        <w:rPr>
          <w:rFonts w:ascii="Times New Roman" w:hAnsi="Times New Roman" w:cs="Times New Roman"/>
          <w:i/>
          <w:iCs/>
        </w:rPr>
        <w:t>Basis, supra note 1</w:t>
      </w:r>
      <w:r w:rsidR="00BF5B03" w:rsidRPr="006923C0">
        <w:rPr>
          <w:rFonts w:ascii="Times New Roman" w:hAnsi="Times New Roman" w:cs="Times New Roman"/>
          <w:i/>
          <w:iCs/>
        </w:rPr>
        <w:t>4</w:t>
      </w:r>
      <w:r w:rsidR="00D936BA" w:rsidRPr="006923C0">
        <w:rPr>
          <w:rFonts w:ascii="Times New Roman" w:hAnsi="Times New Roman" w:cs="Times New Roman"/>
          <w:i/>
          <w:iCs/>
        </w:rPr>
        <w:t xml:space="preserve">. </w:t>
      </w:r>
    </w:p>
  </w:footnote>
  <w:footnote w:id="17">
    <w:p w14:paraId="026BC749" w14:textId="36D84771" w:rsidR="00C539CF" w:rsidRPr="006923C0" w:rsidRDefault="00C539CF">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color w:val="212121"/>
        </w:rPr>
        <w:t>Jay Folberg</w:t>
      </w:r>
      <w:r w:rsidR="0049054C" w:rsidRPr="006923C0">
        <w:rPr>
          <w:rFonts w:ascii="Times New Roman" w:eastAsia="Times New Roman" w:hAnsi="Times New Roman" w:cs="Times New Roman"/>
          <w:i/>
          <w:iCs/>
          <w:color w:val="212121"/>
        </w:rPr>
        <w:t>, The Shrinking Joint Session: Survey Results, Dis. Res. Magazine</w:t>
      </w:r>
      <w:r w:rsidR="00AF4911" w:rsidRPr="006923C0">
        <w:rPr>
          <w:rFonts w:ascii="Times New Roman" w:eastAsia="Times New Roman" w:hAnsi="Times New Roman" w:cs="Times New Roman"/>
          <w:i/>
          <w:iCs/>
          <w:color w:val="212121"/>
        </w:rPr>
        <w:t xml:space="preserve"> (</w:t>
      </w:r>
      <w:r w:rsidR="0049054C" w:rsidRPr="006923C0">
        <w:rPr>
          <w:rFonts w:ascii="Times New Roman" w:eastAsia="Times New Roman" w:hAnsi="Times New Roman" w:cs="Times New Roman"/>
          <w:i/>
          <w:iCs/>
          <w:color w:val="212121"/>
        </w:rPr>
        <w:t xml:space="preserve">Spring </w:t>
      </w:r>
      <w:r w:rsidRPr="006923C0">
        <w:rPr>
          <w:rFonts w:ascii="Times New Roman" w:eastAsia="Times New Roman" w:hAnsi="Times New Roman" w:cs="Times New Roman"/>
          <w:i/>
          <w:iCs/>
          <w:color w:val="212121"/>
        </w:rPr>
        <w:t>2016</w:t>
      </w:r>
      <w:r w:rsidR="00AF4911" w:rsidRPr="006923C0">
        <w:rPr>
          <w:rFonts w:ascii="Times New Roman" w:eastAsia="Times New Roman" w:hAnsi="Times New Roman" w:cs="Times New Roman"/>
          <w:i/>
          <w:iCs/>
          <w:color w:val="212121"/>
        </w:rPr>
        <w:t>)</w:t>
      </w:r>
      <w:r w:rsidR="00D936BA" w:rsidRPr="006923C0">
        <w:rPr>
          <w:rFonts w:ascii="Times New Roman" w:eastAsia="Times New Roman" w:hAnsi="Times New Roman" w:cs="Times New Roman"/>
          <w:i/>
          <w:iCs/>
          <w:color w:val="212121"/>
        </w:rPr>
        <w:t xml:space="preserve">. </w:t>
      </w:r>
    </w:p>
  </w:footnote>
  <w:footnote w:id="18">
    <w:p w14:paraId="30410692" w14:textId="31515FE1" w:rsidR="003D10AE" w:rsidRPr="006923C0" w:rsidRDefault="003D10AE">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color w:val="212121"/>
        </w:rPr>
        <w:t>Id.</w:t>
      </w:r>
    </w:p>
  </w:footnote>
  <w:footnote w:id="19">
    <w:p w14:paraId="126EF9DF" w14:textId="5102E8D5" w:rsidR="003D10AE" w:rsidRPr="006923C0" w:rsidRDefault="003D10AE">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color w:val="212121"/>
        </w:rPr>
        <w:t>Id.</w:t>
      </w:r>
    </w:p>
  </w:footnote>
  <w:footnote w:id="20">
    <w:p w14:paraId="7788E197" w14:textId="345C2B04" w:rsidR="003D10AE" w:rsidRPr="006923C0" w:rsidRDefault="003D10AE">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color w:val="212121"/>
        </w:rPr>
        <w:t>Id.</w:t>
      </w:r>
    </w:p>
  </w:footnote>
  <w:footnote w:id="21">
    <w:p w14:paraId="7D986B5F" w14:textId="3206FE41" w:rsidR="00F6232F" w:rsidRPr="006923C0" w:rsidRDefault="00F6232F">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color w:val="212121"/>
        </w:rPr>
        <w:t>Id.</w:t>
      </w:r>
    </w:p>
  </w:footnote>
  <w:footnote w:id="22">
    <w:p w14:paraId="2E2E4889" w14:textId="79EC8A0F" w:rsidR="002D4F60" w:rsidRPr="006923C0" w:rsidRDefault="002D4F60" w:rsidP="002D4F60">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AF4911" w:rsidRPr="006923C0">
        <w:rPr>
          <w:rFonts w:ascii="Times New Roman" w:hAnsi="Times New Roman" w:cs="Times New Roman"/>
          <w:i/>
          <w:iCs/>
        </w:rPr>
        <w:t>Eric Galton and Lela P. Love and Weiss, Jerome, The Decline of Dialogue: The Rise of Caucus-Only Mediation and the Disappearance of the Joint Session (July 23, 2021)</w:t>
      </w:r>
      <w:r w:rsidR="003D10AE" w:rsidRPr="006923C0">
        <w:rPr>
          <w:rFonts w:ascii="Times New Roman" w:hAnsi="Times New Roman" w:cs="Times New Roman"/>
          <w:i/>
          <w:iCs/>
        </w:rPr>
        <w:t xml:space="preserve">, </w:t>
      </w:r>
      <w:r w:rsidR="00AF4911" w:rsidRPr="006923C0">
        <w:rPr>
          <w:rFonts w:ascii="Times New Roman" w:hAnsi="Times New Roman" w:cs="Times New Roman"/>
          <w:i/>
          <w:iCs/>
        </w:rPr>
        <w:t>39 Alternatives to the High Cost of Litigation 1 at 89 (June 2021), Cardozo Legal Studies Research Paper No. 651.</w:t>
      </w:r>
    </w:p>
  </w:footnote>
  <w:footnote w:id="23">
    <w:p w14:paraId="06E1E36E" w14:textId="2E033724" w:rsidR="00547C9D" w:rsidRPr="006923C0" w:rsidRDefault="00547C9D">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Charles</w:t>
      </w:r>
      <w:r w:rsidR="00A71D22" w:rsidRPr="006923C0">
        <w:rPr>
          <w:rFonts w:ascii="Times New Roman" w:hAnsi="Times New Roman" w:cs="Times New Roman"/>
          <w:i/>
          <w:iCs/>
        </w:rPr>
        <w:t xml:space="preserve"> Bultena</w:t>
      </w:r>
      <w:r w:rsidRPr="006923C0">
        <w:rPr>
          <w:rFonts w:ascii="Times New Roman" w:hAnsi="Times New Roman" w:cs="Times New Roman"/>
          <w:i/>
          <w:iCs/>
        </w:rPr>
        <w:t xml:space="preserve">; </w:t>
      </w:r>
      <w:r w:rsidR="00A71D22" w:rsidRPr="006923C0">
        <w:rPr>
          <w:rFonts w:ascii="Times New Roman" w:hAnsi="Times New Roman" w:cs="Times New Roman"/>
          <w:i/>
          <w:iCs/>
        </w:rPr>
        <w:t xml:space="preserve">Charles, </w:t>
      </w:r>
      <w:r w:rsidRPr="006923C0">
        <w:rPr>
          <w:rFonts w:ascii="Times New Roman" w:hAnsi="Times New Roman" w:cs="Times New Roman"/>
          <w:i/>
          <w:iCs/>
        </w:rPr>
        <w:t xml:space="preserve">Ramser; </w:t>
      </w:r>
      <w:r w:rsidR="00A71D22" w:rsidRPr="006923C0">
        <w:rPr>
          <w:rFonts w:ascii="Times New Roman" w:hAnsi="Times New Roman" w:cs="Times New Roman"/>
          <w:i/>
          <w:iCs/>
        </w:rPr>
        <w:t xml:space="preserve">Kristopher </w:t>
      </w:r>
      <w:r w:rsidRPr="006923C0">
        <w:rPr>
          <w:rFonts w:ascii="Times New Roman" w:hAnsi="Times New Roman" w:cs="Times New Roman"/>
          <w:i/>
          <w:iCs/>
        </w:rPr>
        <w:t>Tilker</w:t>
      </w:r>
      <w:r w:rsidR="00A71D22" w:rsidRPr="006923C0">
        <w:rPr>
          <w:rFonts w:ascii="Times New Roman" w:hAnsi="Times New Roman" w:cs="Times New Roman"/>
          <w:i/>
          <w:iCs/>
        </w:rPr>
        <w:t>,</w:t>
      </w:r>
      <w:r w:rsidRPr="006923C0">
        <w:rPr>
          <w:rFonts w:ascii="Times New Roman" w:hAnsi="Times New Roman" w:cs="Times New Roman"/>
          <w:i/>
          <w:iCs/>
        </w:rPr>
        <w:t xml:space="preserve"> </w:t>
      </w:r>
      <w:r w:rsidR="00E21989" w:rsidRPr="006923C0">
        <w:rPr>
          <w:rFonts w:ascii="Times New Roman" w:hAnsi="Times New Roman" w:cs="Times New Roman"/>
          <w:i/>
          <w:iCs/>
        </w:rPr>
        <w:t xml:space="preserve">12 </w:t>
      </w:r>
      <w:r w:rsidRPr="006923C0">
        <w:rPr>
          <w:rFonts w:ascii="Times New Roman" w:hAnsi="Times New Roman" w:cs="Times New Roman"/>
          <w:i/>
          <w:iCs/>
        </w:rPr>
        <w:t>Southern Journal of Business and Ethics</w:t>
      </w:r>
      <w:r w:rsidR="00E21989" w:rsidRPr="006923C0">
        <w:rPr>
          <w:rFonts w:ascii="Times New Roman" w:hAnsi="Times New Roman" w:cs="Times New Roman"/>
          <w:i/>
          <w:iCs/>
        </w:rPr>
        <w:t xml:space="preserve">, </w:t>
      </w:r>
      <w:r w:rsidR="00040F99" w:rsidRPr="006923C0">
        <w:rPr>
          <w:rFonts w:ascii="Times New Roman" w:hAnsi="Times New Roman" w:cs="Times New Roman"/>
          <w:i/>
          <w:iCs/>
        </w:rPr>
        <w:t>10-31</w:t>
      </w:r>
      <w:r w:rsidR="00E21989" w:rsidRPr="006923C0">
        <w:rPr>
          <w:rFonts w:ascii="Times New Roman" w:hAnsi="Times New Roman" w:cs="Times New Roman"/>
          <w:i/>
          <w:iCs/>
        </w:rPr>
        <w:t xml:space="preserve"> </w:t>
      </w:r>
      <w:r w:rsidRPr="006923C0">
        <w:rPr>
          <w:rFonts w:ascii="Times New Roman" w:hAnsi="Times New Roman" w:cs="Times New Roman"/>
          <w:i/>
          <w:iCs/>
        </w:rPr>
        <w:t>(2020)</w:t>
      </w:r>
      <w:r w:rsidR="00040F99" w:rsidRPr="006923C0">
        <w:rPr>
          <w:rFonts w:ascii="Times New Roman" w:hAnsi="Times New Roman" w:cs="Times New Roman"/>
          <w:i/>
          <w:iCs/>
        </w:rPr>
        <w:t>.</w:t>
      </w:r>
    </w:p>
  </w:footnote>
  <w:footnote w:id="24">
    <w:p w14:paraId="3340EB33" w14:textId="169ACC08" w:rsidR="001036B3" w:rsidRPr="006923C0" w:rsidRDefault="001036B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A71D22" w:rsidRPr="006923C0">
        <w:rPr>
          <w:rFonts w:ascii="Times New Roman" w:hAnsi="Times New Roman" w:cs="Times New Roman"/>
          <w:i/>
          <w:iCs/>
        </w:rPr>
        <w:t xml:space="preserve">L. Randolph </w:t>
      </w:r>
      <w:r w:rsidR="00397E0E" w:rsidRPr="006923C0">
        <w:rPr>
          <w:rFonts w:ascii="Times New Roman" w:eastAsia="Times New Roman" w:hAnsi="Times New Roman" w:cs="Times New Roman"/>
          <w:i/>
          <w:iCs/>
        </w:rPr>
        <w:t>Lowry</w:t>
      </w:r>
      <w:r w:rsidR="00A71D22" w:rsidRPr="006923C0">
        <w:rPr>
          <w:rFonts w:ascii="Times New Roman" w:eastAsia="Times New Roman" w:hAnsi="Times New Roman" w:cs="Times New Roman"/>
          <w:i/>
          <w:iCs/>
        </w:rPr>
        <w:t>,</w:t>
      </w:r>
      <w:r w:rsidR="00397E0E" w:rsidRPr="006923C0">
        <w:rPr>
          <w:rFonts w:ascii="Times New Roman" w:eastAsia="Times New Roman" w:hAnsi="Times New Roman" w:cs="Times New Roman"/>
          <w:i/>
          <w:iCs/>
        </w:rPr>
        <w:t xml:space="preserve"> Evaluative Mediation</w:t>
      </w:r>
      <w:r w:rsidR="00A71D22" w:rsidRPr="006923C0">
        <w:rPr>
          <w:rFonts w:ascii="Times New Roman" w:eastAsia="Times New Roman" w:hAnsi="Times New Roman" w:cs="Times New Roman"/>
          <w:i/>
          <w:iCs/>
        </w:rPr>
        <w:t>,</w:t>
      </w:r>
      <w:r w:rsidR="00397E0E" w:rsidRPr="006923C0">
        <w:rPr>
          <w:rFonts w:ascii="Times New Roman" w:eastAsia="Times New Roman" w:hAnsi="Times New Roman" w:cs="Times New Roman"/>
          <w:i/>
          <w:iCs/>
        </w:rPr>
        <w:t xml:space="preserve"> In J. Folberg, A. L. Milne, and P. Salem (eds.),</w:t>
      </w:r>
      <w:r w:rsidR="00040F99" w:rsidRPr="006923C0">
        <w:rPr>
          <w:rFonts w:ascii="Times New Roman" w:eastAsia="Times New Roman" w:hAnsi="Times New Roman" w:cs="Times New Roman"/>
          <w:i/>
          <w:iCs/>
        </w:rPr>
        <w:t xml:space="preserve"> </w:t>
      </w:r>
      <w:r w:rsidR="00397E0E" w:rsidRPr="006923C0">
        <w:rPr>
          <w:rFonts w:ascii="Times New Roman" w:eastAsia="Times New Roman" w:hAnsi="Times New Roman" w:cs="Times New Roman"/>
          <w:i/>
          <w:iCs/>
        </w:rPr>
        <w:t xml:space="preserve">Divorce and Family Mediation: Models, Techniques, and Applications. </w:t>
      </w:r>
      <w:r w:rsidR="00040F99" w:rsidRPr="006923C0">
        <w:rPr>
          <w:rFonts w:ascii="Times New Roman" w:eastAsia="Times New Roman" w:hAnsi="Times New Roman" w:cs="Times New Roman"/>
          <w:i/>
          <w:iCs/>
        </w:rPr>
        <w:t>(</w:t>
      </w:r>
      <w:r w:rsidR="00397E0E" w:rsidRPr="006923C0">
        <w:rPr>
          <w:rFonts w:ascii="Times New Roman" w:eastAsia="Times New Roman" w:hAnsi="Times New Roman" w:cs="Times New Roman"/>
          <w:i/>
          <w:iCs/>
        </w:rPr>
        <w:t>2004</w:t>
      </w:r>
      <w:r w:rsidR="00040F99" w:rsidRPr="006923C0">
        <w:rPr>
          <w:rFonts w:ascii="Times New Roman" w:eastAsia="Times New Roman" w:hAnsi="Times New Roman" w:cs="Times New Roman"/>
          <w:i/>
          <w:iCs/>
        </w:rPr>
        <w:t>).</w:t>
      </w:r>
    </w:p>
  </w:footnote>
  <w:footnote w:id="25">
    <w:p w14:paraId="39E3F9DA" w14:textId="0D0B3681" w:rsidR="003A1BA0" w:rsidRPr="006923C0" w:rsidRDefault="003A1BA0">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040F99" w:rsidRPr="006923C0">
        <w:rPr>
          <w:rFonts w:ascii="Times New Roman" w:hAnsi="Times New Roman" w:cs="Times New Roman"/>
          <w:i/>
          <w:iCs/>
        </w:rPr>
        <w:t xml:space="preserve">Leonard </w:t>
      </w:r>
      <w:r w:rsidR="00397E0E" w:rsidRPr="006923C0">
        <w:rPr>
          <w:rFonts w:ascii="Times New Roman" w:hAnsi="Times New Roman" w:cs="Times New Roman"/>
          <w:i/>
          <w:iCs/>
        </w:rPr>
        <w:t>Riskin,</w:t>
      </w:r>
      <w:r w:rsidR="00040F99" w:rsidRPr="006923C0">
        <w:rPr>
          <w:rFonts w:ascii="Times New Roman" w:hAnsi="Times New Roman" w:cs="Times New Roman"/>
          <w:i/>
          <w:iCs/>
        </w:rPr>
        <w:t xml:space="preserve"> </w:t>
      </w:r>
      <w:r w:rsidR="00397E0E" w:rsidRPr="006923C0">
        <w:rPr>
          <w:rFonts w:ascii="Times New Roman" w:hAnsi="Times New Roman" w:cs="Times New Roman"/>
          <w:i/>
          <w:iCs/>
        </w:rPr>
        <w:t>Decision-Making in Mediation: The New Old Grid and the New</w:t>
      </w:r>
      <w:r w:rsidR="00586B93" w:rsidRPr="006923C0">
        <w:rPr>
          <w:rFonts w:ascii="Times New Roman" w:hAnsi="Times New Roman" w:cs="Times New Roman"/>
          <w:i/>
          <w:iCs/>
        </w:rPr>
        <w:t xml:space="preserve"> </w:t>
      </w:r>
      <w:r w:rsidR="00397E0E" w:rsidRPr="006923C0">
        <w:rPr>
          <w:rFonts w:ascii="Times New Roman" w:hAnsi="Times New Roman" w:cs="Times New Roman"/>
          <w:i/>
          <w:iCs/>
        </w:rPr>
        <w:t>Grid System</w:t>
      </w:r>
      <w:r w:rsidR="00AF4911" w:rsidRPr="006923C0">
        <w:rPr>
          <w:rFonts w:ascii="Times New Roman" w:hAnsi="Times New Roman" w:cs="Times New Roman"/>
          <w:i/>
          <w:iCs/>
        </w:rPr>
        <w:t>,</w:t>
      </w:r>
      <w:r w:rsidR="00397E0E" w:rsidRPr="006923C0">
        <w:rPr>
          <w:rFonts w:ascii="Times New Roman" w:hAnsi="Times New Roman" w:cs="Times New Roman"/>
          <w:i/>
          <w:iCs/>
        </w:rPr>
        <w:t xml:space="preserve"> </w:t>
      </w:r>
      <w:r w:rsidR="00AF4911" w:rsidRPr="006923C0">
        <w:rPr>
          <w:rFonts w:ascii="Times New Roman" w:hAnsi="Times New Roman" w:cs="Times New Roman"/>
          <w:i/>
          <w:iCs/>
        </w:rPr>
        <w:t xml:space="preserve">79 </w:t>
      </w:r>
      <w:r w:rsidR="00397E0E" w:rsidRPr="006923C0">
        <w:rPr>
          <w:rFonts w:ascii="Times New Roman" w:hAnsi="Times New Roman" w:cs="Times New Roman"/>
          <w:i/>
          <w:iCs/>
        </w:rPr>
        <w:t>Notre Dame L</w:t>
      </w:r>
      <w:r w:rsidR="00AF4911" w:rsidRPr="006923C0">
        <w:rPr>
          <w:rFonts w:ascii="Times New Roman" w:hAnsi="Times New Roman" w:cs="Times New Roman"/>
          <w:i/>
          <w:iCs/>
        </w:rPr>
        <w:t xml:space="preserve">. </w:t>
      </w:r>
      <w:r w:rsidR="00397E0E" w:rsidRPr="006923C0">
        <w:rPr>
          <w:rFonts w:ascii="Times New Roman" w:hAnsi="Times New Roman" w:cs="Times New Roman"/>
          <w:i/>
          <w:iCs/>
        </w:rPr>
        <w:t>Rev</w:t>
      </w:r>
      <w:r w:rsidR="00AF4911" w:rsidRPr="006923C0">
        <w:rPr>
          <w:rFonts w:ascii="Times New Roman" w:hAnsi="Times New Roman" w:cs="Times New Roman"/>
          <w:i/>
          <w:iCs/>
        </w:rPr>
        <w:t>. 1 at 12</w:t>
      </w:r>
      <w:r w:rsidR="00397E0E" w:rsidRPr="006923C0">
        <w:rPr>
          <w:rFonts w:ascii="Times New Roman" w:hAnsi="Times New Roman" w:cs="Times New Roman"/>
          <w:i/>
          <w:iCs/>
        </w:rPr>
        <w:t xml:space="preserve">, </w:t>
      </w:r>
      <w:r w:rsidR="00AF4911" w:rsidRPr="006923C0">
        <w:rPr>
          <w:rFonts w:ascii="Times New Roman" w:hAnsi="Times New Roman" w:cs="Times New Roman"/>
          <w:i/>
          <w:iCs/>
        </w:rPr>
        <w:t>(</w:t>
      </w:r>
      <w:r w:rsidR="00397E0E" w:rsidRPr="006923C0">
        <w:rPr>
          <w:rFonts w:ascii="Times New Roman" w:hAnsi="Times New Roman" w:cs="Times New Roman"/>
          <w:i/>
          <w:iCs/>
        </w:rPr>
        <w:t>2003</w:t>
      </w:r>
      <w:r w:rsidR="00AF4911" w:rsidRPr="006923C0">
        <w:rPr>
          <w:rFonts w:ascii="Times New Roman" w:hAnsi="Times New Roman" w:cs="Times New Roman"/>
          <w:i/>
          <w:iCs/>
        </w:rPr>
        <w:t>).</w:t>
      </w:r>
    </w:p>
  </w:footnote>
  <w:footnote w:id="26">
    <w:p w14:paraId="76002FAE" w14:textId="16C019EF" w:rsidR="001036B3" w:rsidRPr="006923C0" w:rsidRDefault="001036B3" w:rsidP="001036B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Robert A. Baruch Bush &amp; Joseph P. Folger, The Promise of Mediation: Responding to Conflict Through Empowerment and Recognition, 154 (1994); Gregorio Billikopf-Encina, Contributions of Caucusing and Pre-Caucusing to Mediation, Group Facilitation: A Research and Applications Journal, Number </w:t>
      </w:r>
      <w:proofErr w:type="gramStart"/>
      <w:r w:rsidRPr="006923C0">
        <w:rPr>
          <w:rFonts w:ascii="Times New Roman" w:hAnsi="Times New Roman" w:cs="Times New Roman"/>
          <w:i/>
          <w:iCs/>
        </w:rPr>
        <w:t>4  (</w:t>
      </w:r>
      <w:proofErr w:type="gramEnd"/>
      <w:r w:rsidRPr="006923C0">
        <w:rPr>
          <w:rFonts w:ascii="Times New Roman" w:hAnsi="Times New Roman" w:cs="Times New Roman"/>
          <w:i/>
          <w:iCs/>
        </w:rPr>
        <w:t>Spring 2002)</w:t>
      </w:r>
      <w:r w:rsidR="00D936BA" w:rsidRPr="006923C0">
        <w:rPr>
          <w:rFonts w:ascii="Times New Roman" w:hAnsi="Times New Roman" w:cs="Times New Roman"/>
          <w:i/>
          <w:iCs/>
        </w:rPr>
        <w:t xml:space="preserve">. </w:t>
      </w:r>
    </w:p>
  </w:footnote>
  <w:footnote w:id="27">
    <w:p w14:paraId="003222BF" w14:textId="77777777" w:rsidR="001036B3" w:rsidRPr="006923C0" w:rsidRDefault="001036B3" w:rsidP="001036B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Id. </w:t>
      </w:r>
    </w:p>
  </w:footnote>
  <w:footnote w:id="28">
    <w:p w14:paraId="1E6BA8AB" w14:textId="00EB2F0E" w:rsidR="001036B3" w:rsidRPr="006923C0" w:rsidRDefault="001036B3" w:rsidP="001036B3">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Pr="006923C0">
        <w:rPr>
          <w:rFonts w:ascii="Times New Roman" w:eastAsia="Times New Roman" w:hAnsi="Times New Roman" w:cs="Times New Roman"/>
          <w:i/>
          <w:iCs/>
        </w:rPr>
        <w:t xml:space="preserve"> </w:t>
      </w:r>
      <w:r w:rsidR="003642C0" w:rsidRPr="006923C0">
        <w:rPr>
          <w:rFonts w:ascii="Times New Roman" w:eastAsia="Times New Roman" w:hAnsi="Times New Roman" w:cs="Times New Roman"/>
          <w:i/>
          <w:iCs/>
        </w:rPr>
        <w:t xml:space="preserve">J. </w:t>
      </w:r>
      <w:r w:rsidR="00397E0E" w:rsidRPr="006923C0">
        <w:rPr>
          <w:rFonts w:ascii="Times New Roman" w:eastAsia="Times New Roman" w:hAnsi="Times New Roman" w:cs="Times New Roman"/>
          <w:i/>
          <w:iCs/>
        </w:rPr>
        <w:t xml:space="preserve">Winslade, and </w:t>
      </w:r>
      <w:r w:rsidR="003642C0" w:rsidRPr="006923C0">
        <w:rPr>
          <w:rFonts w:ascii="Times New Roman" w:eastAsia="Times New Roman" w:hAnsi="Times New Roman" w:cs="Times New Roman"/>
          <w:i/>
          <w:iCs/>
        </w:rPr>
        <w:t xml:space="preserve">G. </w:t>
      </w:r>
      <w:r w:rsidR="00397E0E" w:rsidRPr="006923C0">
        <w:rPr>
          <w:rFonts w:ascii="Times New Roman" w:eastAsia="Times New Roman" w:hAnsi="Times New Roman" w:cs="Times New Roman"/>
          <w:i/>
          <w:iCs/>
        </w:rPr>
        <w:t>Monk, Narrative Mediation: A New Approach to Conﬂict Resolution</w:t>
      </w:r>
      <w:r w:rsidR="003642C0" w:rsidRPr="006923C0">
        <w:rPr>
          <w:rFonts w:ascii="Times New Roman" w:eastAsia="Times New Roman" w:hAnsi="Times New Roman" w:cs="Times New Roman"/>
          <w:i/>
          <w:iCs/>
        </w:rPr>
        <w:t>,</w:t>
      </w:r>
      <w:r w:rsidR="00397E0E" w:rsidRPr="006923C0">
        <w:rPr>
          <w:rFonts w:ascii="Times New Roman" w:eastAsia="Times New Roman" w:hAnsi="Times New Roman" w:cs="Times New Roman"/>
          <w:i/>
          <w:iCs/>
        </w:rPr>
        <w:t xml:space="preserve"> 137</w:t>
      </w:r>
      <w:r w:rsidR="003642C0" w:rsidRPr="006923C0">
        <w:rPr>
          <w:rFonts w:ascii="Times New Roman" w:eastAsia="Times New Roman" w:hAnsi="Times New Roman" w:cs="Times New Roman"/>
          <w:i/>
          <w:iCs/>
        </w:rPr>
        <w:t xml:space="preserve"> (2000)</w:t>
      </w:r>
      <w:r w:rsidR="00397E0E" w:rsidRPr="006923C0">
        <w:rPr>
          <w:rFonts w:ascii="Times New Roman" w:eastAsia="Times New Roman" w:hAnsi="Times New Roman" w:cs="Times New Roman"/>
          <w:i/>
          <w:iCs/>
        </w:rPr>
        <w:t>.</w:t>
      </w:r>
    </w:p>
  </w:footnote>
  <w:footnote w:id="29">
    <w:p w14:paraId="1D25C43A" w14:textId="3BFF9661" w:rsidR="00A71D22" w:rsidRPr="006923C0" w:rsidRDefault="00A71D22" w:rsidP="006D59B6">
      <w:pPr>
        <w:pStyle w:val="FootnoteText"/>
        <w:jc w:val="both"/>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3642C0" w:rsidRPr="006923C0">
        <w:rPr>
          <w:rFonts w:ascii="Times New Roman" w:eastAsia="Times New Roman" w:hAnsi="Times New Roman" w:cs="Times New Roman"/>
          <w:i/>
          <w:iCs/>
          <w:shd w:val="clear" w:color="auto" w:fill="FFFFFF"/>
        </w:rPr>
        <w:t xml:space="preserve">L. Randolph Lowry, To Evaluate or Not: That is Not the </w:t>
      </w:r>
      <w:r w:rsidR="00D936BA" w:rsidRPr="006923C0">
        <w:rPr>
          <w:rFonts w:ascii="Times New Roman" w:eastAsia="Times New Roman" w:hAnsi="Times New Roman" w:cs="Times New Roman"/>
          <w:i/>
          <w:iCs/>
          <w:shd w:val="clear" w:color="auto" w:fill="FFFFFF"/>
        </w:rPr>
        <w:t>Question!</w:t>
      </w:r>
      <w:r w:rsidR="003642C0" w:rsidRPr="006923C0">
        <w:rPr>
          <w:rFonts w:ascii="Times New Roman" w:eastAsia="Times New Roman" w:hAnsi="Times New Roman" w:cs="Times New Roman"/>
          <w:i/>
          <w:iCs/>
          <w:shd w:val="clear" w:color="auto" w:fill="FFFFFF"/>
        </w:rPr>
        <w:t xml:space="preserve"> 38 FAM. &amp; CONCILIATION CTS. REV. 48 (2000);</w:t>
      </w:r>
      <w:r w:rsidR="003642C0" w:rsidRPr="006923C0">
        <w:rPr>
          <w:rStyle w:val="FootnoteReference"/>
          <w:rFonts w:ascii="Times New Roman" w:eastAsia="Times New Roman" w:hAnsi="Times New Roman" w:cs="Times New Roman"/>
          <w:i/>
          <w:iCs/>
          <w:shd w:val="clear" w:color="auto" w:fill="FFFFFF"/>
          <w:vertAlign w:val="baseline"/>
        </w:rPr>
        <w:t xml:space="preserve"> </w:t>
      </w:r>
      <w:r w:rsidR="003642C0" w:rsidRPr="006923C0">
        <w:rPr>
          <w:rFonts w:ascii="Times New Roman" w:eastAsia="Times New Roman" w:hAnsi="Times New Roman" w:cs="Times New Roman"/>
          <w:i/>
          <w:iCs/>
          <w:shd w:val="clear" w:color="auto" w:fill="FFFFFF"/>
        </w:rPr>
        <w:t xml:space="preserve">See, </w:t>
      </w:r>
      <w:r w:rsidR="003642C0" w:rsidRPr="006923C0">
        <w:rPr>
          <w:rFonts w:ascii="Times New Roman" w:hAnsi="Times New Roman" w:cs="Times New Roman"/>
          <w:i/>
          <w:iCs/>
        </w:rPr>
        <w:t>Lela P. Love, The Top Ten Reasons Why Mediators Should Not Evaluate, 24 FLA. ST. U. L. RE</w:t>
      </w:r>
      <w:r w:rsidR="00472C28" w:rsidRPr="006923C0">
        <w:rPr>
          <w:rFonts w:ascii="Times New Roman" w:hAnsi="Times New Roman" w:cs="Times New Roman"/>
          <w:i/>
          <w:iCs/>
        </w:rPr>
        <w:t>V</w:t>
      </w:r>
      <w:r w:rsidR="003642C0" w:rsidRPr="006923C0">
        <w:rPr>
          <w:rFonts w:ascii="Times New Roman" w:hAnsi="Times New Roman" w:cs="Times New Roman"/>
          <w:i/>
          <w:iCs/>
        </w:rPr>
        <w:t>. 937 (1997);</w:t>
      </w:r>
      <w:r w:rsidRPr="006923C0">
        <w:rPr>
          <w:rFonts w:ascii="Times New Roman" w:eastAsia="Times New Roman" w:hAnsi="Times New Roman" w:cs="Times New Roman"/>
          <w:i/>
          <w:iCs/>
        </w:rPr>
        <w:t xml:space="preserve"> </w:t>
      </w:r>
      <w:r w:rsidR="003642C0" w:rsidRPr="006923C0">
        <w:rPr>
          <w:rFonts w:ascii="Times New Roman" w:eastAsia="Times New Roman" w:hAnsi="Times New Roman" w:cs="Times New Roman"/>
          <w:i/>
          <w:iCs/>
        </w:rPr>
        <w:t>T</w:t>
      </w:r>
      <w:r w:rsidRPr="006923C0">
        <w:rPr>
          <w:rFonts w:ascii="Times New Roman" w:eastAsia="Times New Roman" w:hAnsi="Times New Roman" w:cs="Times New Roman"/>
          <w:i/>
          <w:iCs/>
        </w:rPr>
        <w:t>en reasons why mediators should NOT engage in an evaluative dialogue: (1) t</w:t>
      </w:r>
      <w:r w:rsidRPr="006923C0">
        <w:rPr>
          <w:rFonts w:ascii="Times New Roman" w:eastAsia="Times New Roman" w:hAnsi="Times New Roman" w:cs="Times New Roman"/>
          <w:i/>
          <w:iCs/>
          <w:shd w:val="clear" w:color="auto" w:fill="FFFFFF"/>
        </w:rPr>
        <w:t>he roles and related tasks of evaluators and facilitators are at odds; (2) evaluation promotes positioning and polarization, which are antithetical to the goals of mediation; (3) Ethical codes caution mediators-and other neutrals-against assuming additional roles</w:t>
      </w:r>
      <w:r w:rsidRPr="006923C0">
        <w:rPr>
          <w:rFonts w:ascii="Times New Roman" w:eastAsia="Times New Roman" w:hAnsi="Times New Roman" w:cs="Times New Roman"/>
          <w:i/>
          <w:iCs/>
        </w:rPr>
        <w:t xml:space="preserve">; (4) </w:t>
      </w:r>
      <w:r w:rsidRPr="006923C0">
        <w:rPr>
          <w:rFonts w:ascii="Times New Roman" w:eastAsia="Times New Roman" w:hAnsi="Times New Roman" w:cs="Times New Roman"/>
          <w:i/>
          <w:iCs/>
          <w:shd w:val="clear" w:color="auto" w:fill="FFFFFF"/>
        </w:rPr>
        <w:t>If mediators evaluate legal claims and defenses, they must be lawyers; eliminating non-lawyers will weaken the field; (5) There are insufficient protections against incorrect mediator evaluations; (6) Evaluation abounds: The disputing world needs alternative paradigms; (7) Mediator evaluation detracts from the focus on party responsibility for critical evaluation, re-evaluation, and creative problem-solving; (8) Evaluation can stop negotiation; (9) A uniform understanding of mediation is critical to the development of the field</w:t>
      </w:r>
      <w:r w:rsidRPr="006923C0">
        <w:rPr>
          <w:rFonts w:ascii="Times New Roman" w:eastAsia="Times New Roman" w:hAnsi="Times New Roman" w:cs="Times New Roman"/>
          <w:i/>
          <w:iCs/>
        </w:rPr>
        <w:t xml:space="preserve">; and (10) </w:t>
      </w:r>
      <w:r w:rsidRPr="006923C0">
        <w:rPr>
          <w:rFonts w:ascii="Times New Roman" w:eastAsia="Times New Roman" w:hAnsi="Times New Roman" w:cs="Times New Roman"/>
          <w:i/>
          <w:iCs/>
          <w:shd w:val="clear" w:color="auto" w:fill="FFFFFF"/>
        </w:rPr>
        <w:t>Mixed processes can be useful, but call them what they are!</w:t>
      </w:r>
      <w:r w:rsidR="003642C0" w:rsidRPr="006923C0">
        <w:rPr>
          <w:rFonts w:ascii="Times New Roman" w:eastAsia="Times New Roman" w:hAnsi="Times New Roman" w:cs="Times New Roman"/>
          <w:i/>
          <w:iCs/>
          <w:shd w:val="clear" w:color="auto" w:fill="FFFFFF"/>
        </w:rPr>
        <w:t xml:space="preserve">; Lela P. Love &amp; Kimberlee K. Kovach, ADR.' An Eclectic Array of Processes, </w:t>
      </w:r>
      <w:proofErr w:type="gramStart"/>
      <w:r w:rsidR="003642C0" w:rsidRPr="006923C0">
        <w:rPr>
          <w:rFonts w:ascii="Times New Roman" w:eastAsia="Times New Roman" w:hAnsi="Times New Roman" w:cs="Times New Roman"/>
          <w:i/>
          <w:iCs/>
          <w:shd w:val="clear" w:color="auto" w:fill="FFFFFF"/>
        </w:rPr>
        <w:t>Rather</w:t>
      </w:r>
      <w:proofErr w:type="gramEnd"/>
      <w:r w:rsidR="003642C0" w:rsidRPr="006923C0">
        <w:rPr>
          <w:rFonts w:ascii="Times New Roman" w:eastAsia="Times New Roman" w:hAnsi="Times New Roman" w:cs="Times New Roman"/>
          <w:i/>
          <w:iCs/>
          <w:shd w:val="clear" w:color="auto" w:fill="FFFFFF"/>
        </w:rPr>
        <w:t xml:space="preserve"> than One Eclectic Process, 2000 J. Disp. RESOL. 295.</w:t>
      </w:r>
      <w:r w:rsidR="00B72CCC" w:rsidRPr="006923C0">
        <w:rPr>
          <w:rFonts w:ascii="Times New Roman" w:eastAsia="Times New Roman" w:hAnsi="Times New Roman" w:cs="Times New Roman"/>
          <w:i/>
          <w:iCs/>
          <w:shd w:val="clear" w:color="auto" w:fill="FFFFFF"/>
        </w:rPr>
        <w:t xml:space="preserve"> (2000). </w:t>
      </w:r>
    </w:p>
  </w:footnote>
  <w:footnote w:id="30">
    <w:p w14:paraId="00E67457" w14:textId="6A1CE448" w:rsidR="006D6CAA" w:rsidRPr="006923C0" w:rsidRDefault="006D6CAA">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D. Della Noce, Evaluative Mediation: In Search of Practice Competencies, </w:t>
      </w:r>
      <w:r w:rsidR="00E21989" w:rsidRPr="006923C0">
        <w:rPr>
          <w:rFonts w:ascii="Times New Roman" w:hAnsi="Times New Roman" w:cs="Times New Roman"/>
          <w:i/>
          <w:iCs/>
        </w:rPr>
        <w:t xml:space="preserve">27 </w:t>
      </w:r>
      <w:r w:rsidRPr="006923C0">
        <w:rPr>
          <w:rFonts w:ascii="Times New Roman" w:hAnsi="Times New Roman" w:cs="Times New Roman"/>
          <w:i/>
          <w:iCs/>
        </w:rPr>
        <w:t xml:space="preserve">Conflict </w:t>
      </w:r>
      <w:r w:rsidR="00E21989" w:rsidRPr="006923C0">
        <w:rPr>
          <w:rFonts w:ascii="Times New Roman" w:hAnsi="Times New Roman" w:cs="Times New Roman"/>
          <w:i/>
          <w:iCs/>
        </w:rPr>
        <w:t>R</w:t>
      </w:r>
      <w:r w:rsidRPr="006923C0">
        <w:rPr>
          <w:rFonts w:ascii="Times New Roman" w:hAnsi="Times New Roman" w:cs="Times New Roman"/>
          <w:i/>
          <w:iCs/>
        </w:rPr>
        <w:t xml:space="preserve">esolution </w:t>
      </w:r>
      <w:r w:rsidR="00E21989" w:rsidRPr="006923C0">
        <w:rPr>
          <w:rFonts w:ascii="Times New Roman" w:hAnsi="Times New Roman" w:cs="Times New Roman"/>
          <w:i/>
          <w:iCs/>
        </w:rPr>
        <w:t>Q</w:t>
      </w:r>
      <w:r w:rsidRPr="006923C0">
        <w:rPr>
          <w:rFonts w:ascii="Times New Roman" w:hAnsi="Times New Roman" w:cs="Times New Roman"/>
          <w:i/>
          <w:iCs/>
        </w:rPr>
        <w:t>uarterly</w:t>
      </w:r>
      <w:r w:rsidR="00E21989" w:rsidRPr="006923C0">
        <w:rPr>
          <w:rFonts w:ascii="Times New Roman" w:hAnsi="Times New Roman" w:cs="Times New Roman"/>
          <w:i/>
          <w:iCs/>
        </w:rPr>
        <w:t xml:space="preserve"> </w:t>
      </w:r>
      <w:r w:rsidRPr="006923C0">
        <w:rPr>
          <w:rFonts w:ascii="Times New Roman" w:hAnsi="Times New Roman" w:cs="Times New Roman"/>
          <w:i/>
          <w:iCs/>
        </w:rPr>
        <w:t>2</w:t>
      </w:r>
      <w:r w:rsidR="00E21989" w:rsidRPr="006923C0">
        <w:rPr>
          <w:rFonts w:ascii="Times New Roman" w:hAnsi="Times New Roman" w:cs="Times New Roman"/>
          <w:i/>
          <w:iCs/>
        </w:rPr>
        <w:t xml:space="preserve"> </w:t>
      </w:r>
      <w:r w:rsidR="003642C0" w:rsidRPr="006923C0">
        <w:rPr>
          <w:rFonts w:ascii="Times New Roman" w:hAnsi="Times New Roman" w:cs="Times New Roman"/>
          <w:i/>
          <w:iCs/>
        </w:rPr>
        <w:t xml:space="preserve">at </w:t>
      </w:r>
      <w:proofErr w:type="gramStart"/>
      <w:r w:rsidRPr="006923C0">
        <w:rPr>
          <w:rFonts w:ascii="Times New Roman" w:hAnsi="Times New Roman" w:cs="Times New Roman"/>
          <w:i/>
          <w:iCs/>
        </w:rPr>
        <w:t>193</w:t>
      </w:r>
      <w:r w:rsidR="003642C0" w:rsidRPr="006923C0">
        <w:rPr>
          <w:rFonts w:ascii="Times New Roman" w:hAnsi="Times New Roman" w:cs="Times New Roman"/>
          <w:i/>
          <w:iCs/>
        </w:rPr>
        <w:t xml:space="preserve">  (</w:t>
      </w:r>
      <w:proofErr w:type="gramEnd"/>
      <w:r w:rsidR="00B72CCC" w:rsidRPr="006923C0">
        <w:rPr>
          <w:rFonts w:ascii="Times New Roman" w:hAnsi="Times New Roman" w:cs="Times New Roman"/>
          <w:i/>
          <w:iCs/>
        </w:rPr>
        <w:t xml:space="preserve">Dec. </w:t>
      </w:r>
      <w:r w:rsidR="003642C0" w:rsidRPr="006923C0">
        <w:rPr>
          <w:rFonts w:ascii="Times New Roman" w:hAnsi="Times New Roman" w:cs="Times New Roman"/>
          <w:i/>
          <w:iCs/>
        </w:rPr>
        <w:t xml:space="preserve">2009). </w:t>
      </w:r>
    </w:p>
  </w:footnote>
  <w:footnote w:id="31">
    <w:p w14:paraId="40AEC96E" w14:textId="06FDC7C4" w:rsidR="003F35AE" w:rsidRPr="006923C0" w:rsidRDefault="003F35AE">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t>
      </w:r>
      <w:r w:rsidR="006D59B6" w:rsidRPr="006923C0">
        <w:rPr>
          <w:rFonts w:ascii="Times New Roman" w:hAnsi="Times New Roman" w:cs="Times New Roman"/>
          <w:i/>
          <w:iCs/>
        </w:rPr>
        <w:t>Chow, supra note 1 at 47-48.</w:t>
      </w:r>
    </w:p>
  </w:footnote>
  <w:footnote w:id="32">
    <w:p w14:paraId="1ED5D2AA" w14:textId="4F251D18" w:rsidR="006D6CAA" w:rsidRPr="006923C0" w:rsidRDefault="006D6CAA" w:rsidP="006D6CAA">
      <w:pPr>
        <w:pStyle w:val="FootnoteText"/>
        <w:rPr>
          <w:rFonts w:ascii="Times New Roman" w:hAnsi="Times New Roman" w:cs="Times New Roman"/>
          <w:i/>
          <w:iCs/>
        </w:rPr>
      </w:pPr>
      <w:r w:rsidRPr="006923C0">
        <w:rPr>
          <w:rStyle w:val="FootnoteReference"/>
          <w:rFonts w:ascii="Times New Roman" w:hAnsi="Times New Roman" w:cs="Times New Roman"/>
          <w:i/>
          <w:iCs/>
        </w:rPr>
        <w:footnoteRef/>
      </w:r>
      <w:r w:rsidRPr="006923C0">
        <w:rPr>
          <w:rFonts w:ascii="Times New Roman" w:hAnsi="Times New Roman" w:cs="Times New Roman"/>
          <w:i/>
          <w:iCs/>
        </w:rPr>
        <w:t xml:space="preserve"> William Ury, Getting to Yes</w:t>
      </w:r>
      <w:r w:rsidR="003642C0" w:rsidRPr="006923C0">
        <w:rPr>
          <w:rFonts w:ascii="Times New Roman" w:hAnsi="Times New Roman" w:cs="Times New Roman"/>
          <w:i/>
          <w:iCs/>
        </w:rPr>
        <w:t>, 2d</w:t>
      </w:r>
      <w:r w:rsidRPr="006923C0">
        <w:rPr>
          <w:rFonts w:ascii="Times New Roman" w:hAnsi="Times New Roman" w:cs="Times New Roman"/>
          <w:i/>
          <w:iCs/>
        </w:rPr>
        <w:t xml:space="preserve"> </w:t>
      </w:r>
      <w:r w:rsidR="003642C0" w:rsidRPr="006923C0">
        <w:rPr>
          <w:rFonts w:ascii="Times New Roman" w:hAnsi="Times New Roman" w:cs="Times New Roman"/>
          <w:i/>
          <w:iCs/>
        </w:rPr>
        <w:t>(</w:t>
      </w:r>
      <w:r w:rsidRPr="006923C0">
        <w:rPr>
          <w:rFonts w:ascii="Times New Roman" w:hAnsi="Times New Roman" w:cs="Times New Roman"/>
          <w:i/>
          <w:iCs/>
        </w:rPr>
        <w:t>1992).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3832"/>
    <w:multiLevelType w:val="hybridMultilevel"/>
    <w:tmpl w:val="1B865204"/>
    <w:lvl w:ilvl="0" w:tplc="CB5660CA">
      <w:start w:val="1"/>
      <w:numFmt w:val="bullet"/>
      <w:lvlText w:val="•"/>
      <w:lvlJc w:val="left"/>
      <w:pPr>
        <w:tabs>
          <w:tab w:val="num" w:pos="720"/>
        </w:tabs>
        <w:ind w:left="720" w:hanging="360"/>
      </w:pPr>
      <w:rPr>
        <w:rFonts w:ascii="Arial" w:hAnsi="Arial" w:hint="default"/>
      </w:rPr>
    </w:lvl>
    <w:lvl w:ilvl="1" w:tplc="B1E2A716" w:tentative="1">
      <w:start w:val="1"/>
      <w:numFmt w:val="bullet"/>
      <w:lvlText w:val="•"/>
      <w:lvlJc w:val="left"/>
      <w:pPr>
        <w:tabs>
          <w:tab w:val="num" w:pos="1440"/>
        </w:tabs>
        <w:ind w:left="1440" w:hanging="360"/>
      </w:pPr>
      <w:rPr>
        <w:rFonts w:ascii="Arial" w:hAnsi="Arial" w:hint="default"/>
      </w:rPr>
    </w:lvl>
    <w:lvl w:ilvl="2" w:tplc="AA68EEFA" w:tentative="1">
      <w:start w:val="1"/>
      <w:numFmt w:val="bullet"/>
      <w:lvlText w:val="•"/>
      <w:lvlJc w:val="left"/>
      <w:pPr>
        <w:tabs>
          <w:tab w:val="num" w:pos="2160"/>
        </w:tabs>
        <w:ind w:left="2160" w:hanging="360"/>
      </w:pPr>
      <w:rPr>
        <w:rFonts w:ascii="Arial" w:hAnsi="Arial" w:hint="default"/>
      </w:rPr>
    </w:lvl>
    <w:lvl w:ilvl="3" w:tplc="9CCCE38C" w:tentative="1">
      <w:start w:val="1"/>
      <w:numFmt w:val="bullet"/>
      <w:lvlText w:val="•"/>
      <w:lvlJc w:val="left"/>
      <w:pPr>
        <w:tabs>
          <w:tab w:val="num" w:pos="2880"/>
        </w:tabs>
        <w:ind w:left="2880" w:hanging="360"/>
      </w:pPr>
      <w:rPr>
        <w:rFonts w:ascii="Arial" w:hAnsi="Arial" w:hint="default"/>
      </w:rPr>
    </w:lvl>
    <w:lvl w:ilvl="4" w:tplc="17AEEC72" w:tentative="1">
      <w:start w:val="1"/>
      <w:numFmt w:val="bullet"/>
      <w:lvlText w:val="•"/>
      <w:lvlJc w:val="left"/>
      <w:pPr>
        <w:tabs>
          <w:tab w:val="num" w:pos="3600"/>
        </w:tabs>
        <w:ind w:left="3600" w:hanging="360"/>
      </w:pPr>
      <w:rPr>
        <w:rFonts w:ascii="Arial" w:hAnsi="Arial" w:hint="default"/>
      </w:rPr>
    </w:lvl>
    <w:lvl w:ilvl="5" w:tplc="97F28E7A" w:tentative="1">
      <w:start w:val="1"/>
      <w:numFmt w:val="bullet"/>
      <w:lvlText w:val="•"/>
      <w:lvlJc w:val="left"/>
      <w:pPr>
        <w:tabs>
          <w:tab w:val="num" w:pos="4320"/>
        </w:tabs>
        <w:ind w:left="4320" w:hanging="360"/>
      </w:pPr>
      <w:rPr>
        <w:rFonts w:ascii="Arial" w:hAnsi="Arial" w:hint="default"/>
      </w:rPr>
    </w:lvl>
    <w:lvl w:ilvl="6" w:tplc="5EDCB35C" w:tentative="1">
      <w:start w:val="1"/>
      <w:numFmt w:val="bullet"/>
      <w:lvlText w:val="•"/>
      <w:lvlJc w:val="left"/>
      <w:pPr>
        <w:tabs>
          <w:tab w:val="num" w:pos="5040"/>
        </w:tabs>
        <w:ind w:left="5040" w:hanging="360"/>
      </w:pPr>
      <w:rPr>
        <w:rFonts w:ascii="Arial" w:hAnsi="Arial" w:hint="default"/>
      </w:rPr>
    </w:lvl>
    <w:lvl w:ilvl="7" w:tplc="44A6FBD6" w:tentative="1">
      <w:start w:val="1"/>
      <w:numFmt w:val="bullet"/>
      <w:lvlText w:val="•"/>
      <w:lvlJc w:val="left"/>
      <w:pPr>
        <w:tabs>
          <w:tab w:val="num" w:pos="5760"/>
        </w:tabs>
        <w:ind w:left="5760" w:hanging="360"/>
      </w:pPr>
      <w:rPr>
        <w:rFonts w:ascii="Arial" w:hAnsi="Arial" w:hint="default"/>
      </w:rPr>
    </w:lvl>
    <w:lvl w:ilvl="8" w:tplc="FDF098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AF950C0"/>
    <w:multiLevelType w:val="hybridMultilevel"/>
    <w:tmpl w:val="14289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21443"/>
    <w:multiLevelType w:val="multilevel"/>
    <w:tmpl w:val="EBA603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83"/>
    <w:rsid w:val="00025DF9"/>
    <w:rsid w:val="00040F99"/>
    <w:rsid w:val="000A000C"/>
    <w:rsid w:val="001036B3"/>
    <w:rsid w:val="001209B2"/>
    <w:rsid w:val="00127CE6"/>
    <w:rsid w:val="00131C5A"/>
    <w:rsid w:val="0016069A"/>
    <w:rsid w:val="001C5776"/>
    <w:rsid w:val="00200A6E"/>
    <w:rsid w:val="00221B1D"/>
    <w:rsid w:val="00282244"/>
    <w:rsid w:val="00297773"/>
    <w:rsid w:val="002B4C18"/>
    <w:rsid w:val="002D4F60"/>
    <w:rsid w:val="002D5F83"/>
    <w:rsid w:val="00312D20"/>
    <w:rsid w:val="0032195A"/>
    <w:rsid w:val="003265A3"/>
    <w:rsid w:val="003642C0"/>
    <w:rsid w:val="00397E0E"/>
    <w:rsid w:val="003A1BA0"/>
    <w:rsid w:val="003D10AE"/>
    <w:rsid w:val="003D18BB"/>
    <w:rsid w:val="003F35AE"/>
    <w:rsid w:val="00411E85"/>
    <w:rsid w:val="00443AF0"/>
    <w:rsid w:val="004479C5"/>
    <w:rsid w:val="00447D55"/>
    <w:rsid w:val="00467585"/>
    <w:rsid w:val="00472C28"/>
    <w:rsid w:val="0049054C"/>
    <w:rsid w:val="004A08D3"/>
    <w:rsid w:val="00500933"/>
    <w:rsid w:val="00547C9D"/>
    <w:rsid w:val="00564756"/>
    <w:rsid w:val="00586B93"/>
    <w:rsid w:val="0059208B"/>
    <w:rsid w:val="0062329C"/>
    <w:rsid w:val="00635014"/>
    <w:rsid w:val="00666944"/>
    <w:rsid w:val="00677CCA"/>
    <w:rsid w:val="0068350E"/>
    <w:rsid w:val="006923C0"/>
    <w:rsid w:val="006929A1"/>
    <w:rsid w:val="006B29E4"/>
    <w:rsid w:val="006D59B6"/>
    <w:rsid w:val="006D6CAA"/>
    <w:rsid w:val="006E04FA"/>
    <w:rsid w:val="006E0C58"/>
    <w:rsid w:val="006F161F"/>
    <w:rsid w:val="00713196"/>
    <w:rsid w:val="0073547F"/>
    <w:rsid w:val="00756ABD"/>
    <w:rsid w:val="00780929"/>
    <w:rsid w:val="007E43AD"/>
    <w:rsid w:val="00810444"/>
    <w:rsid w:val="00815245"/>
    <w:rsid w:val="00862679"/>
    <w:rsid w:val="00864A1E"/>
    <w:rsid w:val="00867A83"/>
    <w:rsid w:val="008A01DC"/>
    <w:rsid w:val="008D2ABA"/>
    <w:rsid w:val="008E7B61"/>
    <w:rsid w:val="00921995"/>
    <w:rsid w:val="009B02BD"/>
    <w:rsid w:val="009E006E"/>
    <w:rsid w:val="00A53A59"/>
    <w:rsid w:val="00A60319"/>
    <w:rsid w:val="00A66558"/>
    <w:rsid w:val="00A71D22"/>
    <w:rsid w:val="00AB06E2"/>
    <w:rsid w:val="00AF181C"/>
    <w:rsid w:val="00AF4911"/>
    <w:rsid w:val="00B15CD3"/>
    <w:rsid w:val="00B26A5D"/>
    <w:rsid w:val="00B41A68"/>
    <w:rsid w:val="00B43688"/>
    <w:rsid w:val="00B43A6B"/>
    <w:rsid w:val="00B54D8B"/>
    <w:rsid w:val="00B60373"/>
    <w:rsid w:val="00B628D6"/>
    <w:rsid w:val="00B72CCC"/>
    <w:rsid w:val="00BC24CD"/>
    <w:rsid w:val="00BC49BF"/>
    <w:rsid w:val="00BD21EA"/>
    <w:rsid w:val="00BD2D30"/>
    <w:rsid w:val="00BF5B03"/>
    <w:rsid w:val="00C01EE2"/>
    <w:rsid w:val="00C539CF"/>
    <w:rsid w:val="00C76673"/>
    <w:rsid w:val="00C8345E"/>
    <w:rsid w:val="00C90DD0"/>
    <w:rsid w:val="00D00A42"/>
    <w:rsid w:val="00D12D37"/>
    <w:rsid w:val="00D13594"/>
    <w:rsid w:val="00D37BAD"/>
    <w:rsid w:val="00D46801"/>
    <w:rsid w:val="00D936BA"/>
    <w:rsid w:val="00DA78AD"/>
    <w:rsid w:val="00E1533E"/>
    <w:rsid w:val="00E174A4"/>
    <w:rsid w:val="00E21989"/>
    <w:rsid w:val="00E351FF"/>
    <w:rsid w:val="00E42C12"/>
    <w:rsid w:val="00E45B44"/>
    <w:rsid w:val="00E86025"/>
    <w:rsid w:val="00EC1775"/>
    <w:rsid w:val="00F0181D"/>
    <w:rsid w:val="00F068F7"/>
    <w:rsid w:val="00F6232F"/>
    <w:rsid w:val="00FC49F5"/>
    <w:rsid w:val="00FC68BA"/>
    <w:rsid w:val="00FF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2B1F"/>
  <w15:docId w15:val="{65F32D07-2052-4EF2-A15C-559359E5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5F83"/>
  </w:style>
  <w:style w:type="paragraph" w:styleId="ListParagraph">
    <w:name w:val="List Paragraph"/>
    <w:basedOn w:val="Normal"/>
    <w:uiPriority w:val="34"/>
    <w:qFormat/>
    <w:rsid w:val="002D5F83"/>
    <w:pPr>
      <w:ind w:left="720"/>
      <w:contextualSpacing/>
    </w:pPr>
  </w:style>
  <w:style w:type="paragraph" w:styleId="Header">
    <w:name w:val="header"/>
    <w:basedOn w:val="Normal"/>
    <w:link w:val="HeaderChar"/>
    <w:uiPriority w:val="99"/>
    <w:unhideWhenUsed/>
    <w:rsid w:val="00B43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6B"/>
  </w:style>
  <w:style w:type="paragraph" w:styleId="Footer">
    <w:name w:val="footer"/>
    <w:basedOn w:val="Normal"/>
    <w:link w:val="FooterChar"/>
    <w:uiPriority w:val="99"/>
    <w:unhideWhenUsed/>
    <w:rsid w:val="00B4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6B"/>
  </w:style>
  <w:style w:type="character" w:styleId="Hyperlink">
    <w:name w:val="Hyperlink"/>
    <w:basedOn w:val="DefaultParagraphFont"/>
    <w:uiPriority w:val="99"/>
    <w:unhideWhenUsed/>
    <w:rsid w:val="00810444"/>
    <w:rPr>
      <w:color w:val="0000FF"/>
      <w:u w:val="single"/>
    </w:rPr>
  </w:style>
  <w:style w:type="paragraph" w:styleId="FootnoteText">
    <w:name w:val="footnote text"/>
    <w:basedOn w:val="Normal"/>
    <w:link w:val="FootnoteTextChar"/>
    <w:uiPriority w:val="99"/>
    <w:unhideWhenUsed/>
    <w:rsid w:val="00810444"/>
    <w:pPr>
      <w:spacing w:after="0" w:line="240" w:lineRule="auto"/>
    </w:pPr>
    <w:rPr>
      <w:sz w:val="20"/>
      <w:szCs w:val="20"/>
    </w:rPr>
  </w:style>
  <w:style w:type="character" w:customStyle="1" w:styleId="FootnoteTextChar">
    <w:name w:val="Footnote Text Char"/>
    <w:basedOn w:val="DefaultParagraphFont"/>
    <w:link w:val="FootnoteText"/>
    <w:uiPriority w:val="99"/>
    <w:rsid w:val="00810444"/>
    <w:rPr>
      <w:sz w:val="20"/>
      <w:szCs w:val="20"/>
    </w:rPr>
  </w:style>
  <w:style w:type="character" w:styleId="FootnoteReference">
    <w:name w:val="footnote reference"/>
    <w:basedOn w:val="DefaultParagraphFont"/>
    <w:uiPriority w:val="99"/>
    <w:semiHidden/>
    <w:unhideWhenUsed/>
    <w:rsid w:val="00810444"/>
    <w:rPr>
      <w:vertAlign w:val="superscript"/>
    </w:rPr>
  </w:style>
  <w:style w:type="character" w:styleId="UnresolvedMention">
    <w:name w:val="Unresolved Mention"/>
    <w:basedOn w:val="DefaultParagraphFont"/>
    <w:uiPriority w:val="99"/>
    <w:semiHidden/>
    <w:unhideWhenUsed/>
    <w:rsid w:val="00A53A59"/>
    <w:rPr>
      <w:color w:val="605E5C"/>
      <w:shd w:val="clear" w:color="auto" w:fill="E1DFDD"/>
    </w:rPr>
  </w:style>
  <w:style w:type="paragraph" w:styleId="NormalWeb">
    <w:name w:val="Normal (Web)"/>
    <w:basedOn w:val="Normal"/>
    <w:uiPriority w:val="99"/>
    <w:semiHidden/>
    <w:unhideWhenUsed/>
    <w:rsid w:val="00547C9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42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20">
      <w:bodyDiv w:val="1"/>
      <w:marLeft w:val="0"/>
      <w:marRight w:val="0"/>
      <w:marTop w:val="0"/>
      <w:marBottom w:val="0"/>
      <w:divBdr>
        <w:top w:val="none" w:sz="0" w:space="0" w:color="auto"/>
        <w:left w:val="none" w:sz="0" w:space="0" w:color="auto"/>
        <w:bottom w:val="none" w:sz="0" w:space="0" w:color="auto"/>
        <w:right w:val="none" w:sz="0" w:space="0" w:color="auto"/>
      </w:divBdr>
      <w:divsChild>
        <w:div w:id="1945528960">
          <w:marLeft w:val="0"/>
          <w:marRight w:val="0"/>
          <w:marTop w:val="0"/>
          <w:marBottom w:val="0"/>
          <w:divBdr>
            <w:top w:val="none" w:sz="0" w:space="0" w:color="auto"/>
            <w:left w:val="none" w:sz="0" w:space="0" w:color="auto"/>
            <w:bottom w:val="none" w:sz="0" w:space="0" w:color="auto"/>
            <w:right w:val="none" w:sz="0" w:space="0" w:color="auto"/>
          </w:divBdr>
        </w:div>
        <w:div w:id="1620409305">
          <w:marLeft w:val="0"/>
          <w:marRight w:val="0"/>
          <w:marTop w:val="0"/>
          <w:marBottom w:val="0"/>
          <w:divBdr>
            <w:top w:val="none" w:sz="0" w:space="0" w:color="auto"/>
            <w:left w:val="none" w:sz="0" w:space="0" w:color="auto"/>
            <w:bottom w:val="none" w:sz="0" w:space="0" w:color="auto"/>
            <w:right w:val="none" w:sz="0" w:space="0" w:color="auto"/>
          </w:divBdr>
        </w:div>
        <w:div w:id="1866820712">
          <w:marLeft w:val="0"/>
          <w:marRight w:val="0"/>
          <w:marTop w:val="0"/>
          <w:marBottom w:val="0"/>
          <w:divBdr>
            <w:top w:val="none" w:sz="0" w:space="0" w:color="auto"/>
            <w:left w:val="none" w:sz="0" w:space="0" w:color="auto"/>
            <w:bottom w:val="none" w:sz="0" w:space="0" w:color="auto"/>
            <w:right w:val="none" w:sz="0" w:space="0" w:color="auto"/>
          </w:divBdr>
        </w:div>
        <w:div w:id="2062897359">
          <w:marLeft w:val="0"/>
          <w:marRight w:val="0"/>
          <w:marTop w:val="0"/>
          <w:marBottom w:val="0"/>
          <w:divBdr>
            <w:top w:val="none" w:sz="0" w:space="0" w:color="auto"/>
            <w:left w:val="none" w:sz="0" w:space="0" w:color="auto"/>
            <w:bottom w:val="none" w:sz="0" w:space="0" w:color="auto"/>
            <w:right w:val="none" w:sz="0" w:space="0" w:color="auto"/>
          </w:divBdr>
        </w:div>
        <w:div w:id="906379468">
          <w:marLeft w:val="0"/>
          <w:marRight w:val="0"/>
          <w:marTop w:val="0"/>
          <w:marBottom w:val="0"/>
          <w:divBdr>
            <w:top w:val="none" w:sz="0" w:space="0" w:color="auto"/>
            <w:left w:val="none" w:sz="0" w:space="0" w:color="auto"/>
            <w:bottom w:val="none" w:sz="0" w:space="0" w:color="auto"/>
            <w:right w:val="none" w:sz="0" w:space="0" w:color="auto"/>
          </w:divBdr>
        </w:div>
        <w:div w:id="1722948300">
          <w:marLeft w:val="0"/>
          <w:marRight w:val="0"/>
          <w:marTop w:val="0"/>
          <w:marBottom w:val="0"/>
          <w:divBdr>
            <w:top w:val="none" w:sz="0" w:space="0" w:color="auto"/>
            <w:left w:val="none" w:sz="0" w:space="0" w:color="auto"/>
            <w:bottom w:val="none" w:sz="0" w:space="0" w:color="auto"/>
            <w:right w:val="none" w:sz="0" w:space="0" w:color="auto"/>
          </w:divBdr>
        </w:div>
        <w:div w:id="218439784">
          <w:marLeft w:val="0"/>
          <w:marRight w:val="0"/>
          <w:marTop w:val="0"/>
          <w:marBottom w:val="0"/>
          <w:divBdr>
            <w:top w:val="none" w:sz="0" w:space="0" w:color="auto"/>
            <w:left w:val="none" w:sz="0" w:space="0" w:color="auto"/>
            <w:bottom w:val="none" w:sz="0" w:space="0" w:color="auto"/>
            <w:right w:val="none" w:sz="0" w:space="0" w:color="auto"/>
          </w:divBdr>
        </w:div>
        <w:div w:id="1240871239">
          <w:marLeft w:val="0"/>
          <w:marRight w:val="0"/>
          <w:marTop w:val="0"/>
          <w:marBottom w:val="0"/>
          <w:divBdr>
            <w:top w:val="none" w:sz="0" w:space="0" w:color="auto"/>
            <w:left w:val="none" w:sz="0" w:space="0" w:color="auto"/>
            <w:bottom w:val="none" w:sz="0" w:space="0" w:color="auto"/>
            <w:right w:val="none" w:sz="0" w:space="0" w:color="auto"/>
          </w:divBdr>
        </w:div>
        <w:div w:id="395277114">
          <w:marLeft w:val="0"/>
          <w:marRight w:val="0"/>
          <w:marTop w:val="0"/>
          <w:marBottom w:val="0"/>
          <w:divBdr>
            <w:top w:val="none" w:sz="0" w:space="0" w:color="auto"/>
            <w:left w:val="none" w:sz="0" w:space="0" w:color="auto"/>
            <w:bottom w:val="none" w:sz="0" w:space="0" w:color="auto"/>
            <w:right w:val="none" w:sz="0" w:space="0" w:color="auto"/>
          </w:divBdr>
        </w:div>
        <w:div w:id="589697225">
          <w:marLeft w:val="0"/>
          <w:marRight w:val="0"/>
          <w:marTop w:val="0"/>
          <w:marBottom w:val="0"/>
          <w:divBdr>
            <w:top w:val="none" w:sz="0" w:space="0" w:color="auto"/>
            <w:left w:val="none" w:sz="0" w:space="0" w:color="auto"/>
            <w:bottom w:val="none" w:sz="0" w:space="0" w:color="auto"/>
            <w:right w:val="none" w:sz="0" w:space="0" w:color="auto"/>
          </w:divBdr>
        </w:div>
      </w:divsChild>
    </w:div>
    <w:div w:id="45104671">
      <w:bodyDiv w:val="1"/>
      <w:marLeft w:val="0"/>
      <w:marRight w:val="0"/>
      <w:marTop w:val="0"/>
      <w:marBottom w:val="0"/>
      <w:divBdr>
        <w:top w:val="none" w:sz="0" w:space="0" w:color="auto"/>
        <w:left w:val="none" w:sz="0" w:space="0" w:color="auto"/>
        <w:bottom w:val="none" w:sz="0" w:space="0" w:color="auto"/>
        <w:right w:val="none" w:sz="0" w:space="0" w:color="auto"/>
      </w:divBdr>
      <w:divsChild>
        <w:div w:id="331375784">
          <w:marLeft w:val="0"/>
          <w:marRight w:val="0"/>
          <w:marTop w:val="0"/>
          <w:marBottom w:val="0"/>
          <w:divBdr>
            <w:top w:val="none" w:sz="0" w:space="0" w:color="auto"/>
            <w:left w:val="none" w:sz="0" w:space="0" w:color="auto"/>
            <w:bottom w:val="none" w:sz="0" w:space="0" w:color="auto"/>
            <w:right w:val="none" w:sz="0" w:space="0" w:color="auto"/>
          </w:divBdr>
        </w:div>
        <w:div w:id="396320107">
          <w:marLeft w:val="0"/>
          <w:marRight w:val="0"/>
          <w:marTop w:val="0"/>
          <w:marBottom w:val="0"/>
          <w:divBdr>
            <w:top w:val="none" w:sz="0" w:space="0" w:color="auto"/>
            <w:left w:val="none" w:sz="0" w:space="0" w:color="auto"/>
            <w:bottom w:val="none" w:sz="0" w:space="0" w:color="auto"/>
            <w:right w:val="none" w:sz="0" w:space="0" w:color="auto"/>
          </w:divBdr>
        </w:div>
      </w:divsChild>
    </w:div>
    <w:div w:id="108939263">
      <w:bodyDiv w:val="1"/>
      <w:marLeft w:val="0"/>
      <w:marRight w:val="0"/>
      <w:marTop w:val="0"/>
      <w:marBottom w:val="0"/>
      <w:divBdr>
        <w:top w:val="none" w:sz="0" w:space="0" w:color="auto"/>
        <w:left w:val="none" w:sz="0" w:space="0" w:color="auto"/>
        <w:bottom w:val="none" w:sz="0" w:space="0" w:color="auto"/>
        <w:right w:val="none" w:sz="0" w:space="0" w:color="auto"/>
      </w:divBdr>
    </w:div>
    <w:div w:id="127208439">
      <w:bodyDiv w:val="1"/>
      <w:marLeft w:val="0"/>
      <w:marRight w:val="0"/>
      <w:marTop w:val="0"/>
      <w:marBottom w:val="0"/>
      <w:divBdr>
        <w:top w:val="none" w:sz="0" w:space="0" w:color="auto"/>
        <w:left w:val="none" w:sz="0" w:space="0" w:color="auto"/>
        <w:bottom w:val="none" w:sz="0" w:space="0" w:color="auto"/>
        <w:right w:val="none" w:sz="0" w:space="0" w:color="auto"/>
      </w:divBdr>
      <w:divsChild>
        <w:div w:id="1547260671">
          <w:marLeft w:val="0"/>
          <w:marRight w:val="0"/>
          <w:marTop w:val="0"/>
          <w:marBottom w:val="0"/>
          <w:divBdr>
            <w:top w:val="none" w:sz="0" w:space="0" w:color="auto"/>
            <w:left w:val="none" w:sz="0" w:space="0" w:color="auto"/>
            <w:bottom w:val="none" w:sz="0" w:space="0" w:color="auto"/>
            <w:right w:val="none" w:sz="0" w:space="0" w:color="auto"/>
          </w:divBdr>
        </w:div>
        <w:div w:id="699629210">
          <w:marLeft w:val="0"/>
          <w:marRight w:val="0"/>
          <w:marTop w:val="0"/>
          <w:marBottom w:val="0"/>
          <w:divBdr>
            <w:top w:val="none" w:sz="0" w:space="0" w:color="auto"/>
            <w:left w:val="none" w:sz="0" w:space="0" w:color="auto"/>
            <w:bottom w:val="none" w:sz="0" w:space="0" w:color="auto"/>
            <w:right w:val="none" w:sz="0" w:space="0" w:color="auto"/>
          </w:divBdr>
        </w:div>
        <w:div w:id="2049404689">
          <w:marLeft w:val="0"/>
          <w:marRight w:val="0"/>
          <w:marTop w:val="0"/>
          <w:marBottom w:val="0"/>
          <w:divBdr>
            <w:top w:val="none" w:sz="0" w:space="0" w:color="auto"/>
            <w:left w:val="none" w:sz="0" w:space="0" w:color="auto"/>
            <w:bottom w:val="none" w:sz="0" w:space="0" w:color="auto"/>
            <w:right w:val="none" w:sz="0" w:space="0" w:color="auto"/>
          </w:divBdr>
        </w:div>
        <w:div w:id="412288755">
          <w:marLeft w:val="0"/>
          <w:marRight w:val="0"/>
          <w:marTop w:val="0"/>
          <w:marBottom w:val="0"/>
          <w:divBdr>
            <w:top w:val="none" w:sz="0" w:space="0" w:color="auto"/>
            <w:left w:val="none" w:sz="0" w:space="0" w:color="auto"/>
            <w:bottom w:val="none" w:sz="0" w:space="0" w:color="auto"/>
            <w:right w:val="none" w:sz="0" w:space="0" w:color="auto"/>
          </w:divBdr>
        </w:div>
        <w:div w:id="445195460">
          <w:marLeft w:val="0"/>
          <w:marRight w:val="0"/>
          <w:marTop w:val="0"/>
          <w:marBottom w:val="0"/>
          <w:divBdr>
            <w:top w:val="none" w:sz="0" w:space="0" w:color="auto"/>
            <w:left w:val="none" w:sz="0" w:space="0" w:color="auto"/>
            <w:bottom w:val="none" w:sz="0" w:space="0" w:color="auto"/>
            <w:right w:val="none" w:sz="0" w:space="0" w:color="auto"/>
          </w:divBdr>
        </w:div>
        <w:div w:id="182981769">
          <w:marLeft w:val="0"/>
          <w:marRight w:val="0"/>
          <w:marTop w:val="0"/>
          <w:marBottom w:val="0"/>
          <w:divBdr>
            <w:top w:val="none" w:sz="0" w:space="0" w:color="auto"/>
            <w:left w:val="none" w:sz="0" w:space="0" w:color="auto"/>
            <w:bottom w:val="none" w:sz="0" w:space="0" w:color="auto"/>
            <w:right w:val="none" w:sz="0" w:space="0" w:color="auto"/>
          </w:divBdr>
        </w:div>
        <w:div w:id="1597515595">
          <w:marLeft w:val="0"/>
          <w:marRight w:val="0"/>
          <w:marTop w:val="0"/>
          <w:marBottom w:val="0"/>
          <w:divBdr>
            <w:top w:val="none" w:sz="0" w:space="0" w:color="auto"/>
            <w:left w:val="none" w:sz="0" w:space="0" w:color="auto"/>
            <w:bottom w:val="none" w:sz="0" w:space="0" w:color="auto"/>
            <w:right w:val="none" w:sz="0" w:space="0" w:color="auto"/>
          </w:divBdr>
        </w:div>
        <w:div w:id="1793866826">
          <w:marLeft w:val="0"/>
          <w:marRight w:val="0"/>
          <w:marTop w:val="0"/>
          <w:marBottom w:val="0"/>
          <w:divBdr>
            <w:top w:val="none" w:sz="0" w:space="0" w:color="auto"/>
            <w:left w:val="none" w:sz="0" w:space="0" w:color="auto"/>
            <w:bottom w:val="none" w:sz="0" w:space="0" w:color="auto"/>
            <w:right w:val="none" w:sz="0" w:space="0" w:color="auto"/>
          </w:divBdr>
        </w:div>
      </w:divsChild>
    </w:div>
    <w:div w:id="270624851">
      <w:bodyDiv w:val="1"/>
      <w:marLeft w:val="0"/>
      <w:marRight w:val="0"/>
      <w:marTop w:val="0"/>
      <w:marBottom w:val="0"/>
      <w:divBdr>
        <w:top w:val="none" w:sz="0" w:space="0" w:color="auto"/>
        <w:left w:val="none" w:sz="0" w:space="0" w:color="auto"/>
        <w:bottom w:val="none" w:sz="0" w:space="0" w:color="auto"/>
        <w:right w:val="none" w:sz="0" w:space="0" w:color="auto"/>
      </w:divBdr>
      <w:divsChild>
        <w:div w:id="846674597">
          <w:marLeft w:val="0"/>
          <w:marRight w:val="0"/>
          <w:marTop w:val="0"/>
          <w:marBottom w:val="0"/>
          <w:divBdr>
            <w:top w:val="none" w:sz="0" w:space="0" w:color="auto"/>
            <w:left w:val="none" w:sz="0" w:space="0" w:color="auto"/>
            <w:bottom w:val="none" w:sz="0" w:space="0" w:color="auto"/>
            <w:right w:val="none" w:sz="0" w:space="0" w:color="auto"/>
          </w:divBdr>
        </w:div>
        <w:div w:id="1851597758">
          <w:marLeft w:val="0"/>
          <w:marRight w:val="0"/>
          <w:marTop w:val="0"/>
          <w:marBottom w:val="0"/>
          <w:divBdr>
            <w:top w:val="none" w:sz="0" w:space="0" w:color="auto"/>
            <w:left w:val="none" w:sz="0" w:space="0" w:color="auto"/>
            <w:bottom w:val="none" w:sz="0" w:space="0" w:color="auto"/>
            <w:right w:val="none" w:sz="0" w:space="0" w:color="auto"/>
          </w:divBdr>
        </w:div>
        <w:div w:id="1397391172">
          <w:marLeft w:val="0"/>
          <w:marRight w:val="0"/>
          <w:marTop w:val="0"/>
          <w:marBottom w:val="0"/>
          <w:divBdr>
            <w:top w:val="none" w:sz="0" w:space="0" w:color="auto"/>
            <w:left w:val="none" w:sz="0" w:space="0" w:color="auto"/>
            <w:bottom w:val="none" w:sz="0" w:space="0" w:color="auto"/>
            <w:right w:val="none" w:sz="0" w:space="0" w:color="auto"/>
          </w:divBdr>
        </w:div>
      </w:divsChild>
    </w:div>
    <w:div w:id="343241551">
      <w:bodyDiv w:val="1"/>
      <w:marLeft w:val="0"/>
      <w:marRight w:val="0"/>
      <w:marTop w:val="0"/>
      <w:marBottom w:val="0"/>
      <w:divBdr>
        <w:top w:val="none" w:sz="0" w:space="0" w:color="auto"/>
        <w:left w:val="none" w:sz="0" w:space="0" w:color="auto"/>
        <w:bottom w:val="none" w:sz="0" w:space="0" w:color="auto"/>
        <w:right w:val="none" w:sz="0" w:space="0" w:color="auto"/>
      </w:divBdr>
    </w:div>
    <w:div w:id="358630659">
      <w:bodyDiv w:val="1"/>
      <w:marLeft w:val="0"/>
      <w:marRight w:val="0"/>
      <w:marTop w:val="0"/>
      <w:marBottom w:val="0"/>
      <w:divBdr>
        <w:top w:val="none" w:sz="0" w:space="0" w:color="auto"/>
        <w:left w:val="none" w:sz="0" w:space="0" w:color="auto"/>
        <w:bottom w:val="none" w:sz="0" w:space="0" w:color="auto"/>
        <w:right w:val="none" w:sz="0" w:space="0" w:color="auto"/>
      </w:divBdr>
    </w:div>
    <w:div w:id="360861034">
      <w:bodyDiv w:val="1"/>
      <w:marLeft w:val="0"/>
      <w:marRight w:val="0"/>
      <w:marTop w:val="0"/>
      <w:marBottom w:val="0"/>
      <w:divBdr>
        <w:top w:val="none" w:sz="0" w:space="0" w:color="auto"/>
        <w:left w:val="none" w:sz="0" w:space="0" w:color="auto"/>
        <w:bottom w:val="none" w:sz="0" w:space="0" w:color="auto"/>
        <w:right w:val="none" w:sz="0" w:space="0" w:color="auto"/>
      </w:divBdr>
      <w:divsChild>
        <w:div w:id="1876044160">
          <w:marLeft w:val="0"/>
          <w:marRight w:val="0"/>
          <w:marTop w:val="150"/>
          <w:marBottom w:val="150"/>
          <w:divBdr>
            <w:top w:val="none" w:sz="0" w:space="0" w:color="auto"/>
            <w:left w:val="none" w:sz="0" w:space="0" w:color="auto"/>
            <w:bottom w:val="none" w:sz="0" w:space="0" w:color="auto"/>
            <w:right w:val="none" w:sz="0" w:space="0" w:color="auto"/>
          </w:divBdr>
          <w:divsChild>
            <w:div w:id="12935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81711">
      <w:bodyDiv w:val="1"/>
      <w:marLeft w:val="0"/>
      <w:marRight w:val="0"/>
      <w:marTop w:val="0"/>
      <w:marBottom w:val="0"/>
      <w:divBdr>
        <w:top w:val="none" w:sz="0" w:space="0" w:color="auto"/>
        <w:left w:val="none" w:sz="0" w:space="0" w:color="auto"/>
        <w:bottom w:val="none" w:sz="0" w:space="0" w:color="auto"/>
        <w:right w:val="none" w:sz="0" w:space="0" w:color="auto"/>
      </w:divBdr>
      <w:divsChild>
        <w:div w:id="130946005">
          <w:marLeft w:val="0"/>
          <w:marRight w:val="0"/>
          <w:marTop w:val="0"/>
          <w:marBottom w:val="0"/>
          <w:divBdr>
            <w:top w:val="none" w:sz="0" w:space="0" w:color="auto"/>
            <w:left w:val="none" w:sz="0" w:space="0" w:color="auto"/>
            <w:bottom w:val="none" w:sz="0" w:space="0" w:color="auto"/>
            <w:right w:val="none" w:sz="0" w:space="0" w:color="auto"/>
          </w:divBdr>
        </w:div>
        <w:div w:id="1649286454">
          <w:marLeft w:val="0"/>
          <w:marRight w:val="0"/>
          <w:marTop w:val="0"/>
          <w:marBottom w:val="0"/>
          <w:divBdr>
            <w:top w:val="none" w:sz="0" w:space="0" w:color="auto"/>
            <w:left w:val="none" w:sz="0" w:space="0" w:color="auto"/>
            <w:bottom w:val="none" w:sz="0" w:space="0" w:color="auto"/>
            <w:right w:val="none" w:sz="0" w:space="0" w:color="auto"/>
          </w:divBdr>
        </w:div>
      </w:divsChild>
    </w:div>
    <w:div w:id="874390061">
      <w:bodyDiv w:val="1"/>
      <w:marLeft w:val="0"/>
      <w:marRight w:val="0"/>
      <w:marTop w:val="0"/>
      <w:marBottom w:val="0"/>
      <w:divBdr>
        <w:top w:val="none" w:sz="0" w:space="0" w:color="auto"/>
        <w:left w:val="none" w:sz="0" w:space="0" w:color="auto"/>
        <w:bottom w:val="none" w:sz="0" w:space="0" w:color="auto"/>
        <w:right w:val="none" w:sz="0" w:space="0" w:color="auto"/>
      </w:divBdr>
    </w:div>
    <w:div w:id="936907762">
      <w:bodyDiv w:val="1"/>
      <w:marLeft w:val="0"/>
      <w:marRight w:val="0"/>
      <w:marTop w:val="0"/>
      <w:marBottom w:val="0"/>
      <w:divBdr>
        <w:top w:val="none" w:sz="0" w:space="0" w:color="auto"/>
        <w:left w:val="none" w:sz="0" w:space="0" w:color="auto"/>
        <w:bottom w:val="none" w:sz="0" w:space="0" w:color="auto"/>
        <w:right w:val="none" w:sz="0" w:space="0" w:color="auto"/>
      </w:divBdr>
      <w:divsChild>
        <w:div w:id="695933628">
          <w:marLeft w:val="360"/>
          <w:marRight w:val="0"/>
          <w:marTop w:val="200"/>
          <w:marBottom w:val="0"/>
          <w:divBdr>
            <w:top w:val="none" w:sz="0" w:space="0" w:color="auto"/>
            <w:left w:val="none" w:sz="0" w:space="0" w:color="auto"/>
            <w:bottom w:val="none" w:sz="0" w:space="0" w:color="auto"/>
            <w:right w:val="none" w:sz="0" w:space="0" w:color="auto"/>
          </w:divBdr>
        </w:div>
      </w:divsChild>
    </w:div>
    <w:div w:id="1051733395">
      <w:bodyDiv w:val="1"/>
      <w:marLeft w:val="0"/>
      <w:marRight w:val="0"/>
      <w:marTop w:val="0"/>
      <w:marBottom w:val="0"/>
      <w:divBdr>
        <w:top w:val="none" w:sz="0" w:space="0" w:color="auto"/>
        <w:left w:val="none" w:sz="0" w:space="0" w:color="auto"/>
        <w:bottom w:val="none" w:sz="0" w:space="0" w:color="auto"/>
        <w:right w:val="none" w:sz="0" w:space="0" w:color="auto"/>
      </w:divBdr>
    </w:div>
    <w:div w:id="1114985770">
      <w:bodyDiv w:val="1"/>
      <w:marLeft w:val="0"/>
      <w:marRight w:val="0"/>
      <w:marTop w:val="0"/>
      <w:marBottom w:val="0"/>
      <w:divBdr>
        <w:top w:val="none" w:sz="0" w:space="0" w:color="auto"/>
        <w:left w:val="none" w:sz="0" w:space="0" w:color="auto"/>
        <w:bottom w:val="none" w:sz="0" w:space="0" w:color="auto"/>
        <w:right w:val="none" w:sz="0" w:space="0" w:color="auto"/>
      </w:divBdr>
    </w:div>
    <w:div w:id="1184436460">
      <w:bodyDiv w:val="1"/>
      <w:marLeft w:val="0"/>
      <w:marRight w:val="0"/>
      <w:marTop w:val="0"/>
      <w:marBottom w:val="0"/>
      <w:divBdr>
        <w:top w:val="none" w:sz="0" w:space="0" w:color="auto"/>
        <w:left w:val="none" w:sz="0" w:space="0" w:color="auto"/>
        <w:bottom w:val="none" w:sz="0" w:space="0" w:color="auto"/>
        <w:right w:val="none" w:sz="0" w:space="0" w:color="auto"/>
      </w:divBdr>
    </w:div>
    <w:div w:id="1239943796">
      <w:bodyDiv w:val="1"/>
      <w:marLeft w:val="0"/>
      <w:marRight w:val="0"/>
      <w:marTop w:val="0"/>
      <w:marBottom w:val="0"/>
      <w:divBdr>
        <w:top w:val="none" w:sz="0" w:space="0" w:color="auto"/>
        <w:left w:val="none" w:sz="0" w:space="0" w:color="auto"/>
        <w:bottom w:val="none" w:sz="0" w:space="0" w:color="auto"/>
        <w:right w:val="none" w:sz="0" w:space="0" w:color="auto"/>
      </w:divBdr>
      <w:divsChild>
        <w:div w:id="1099449126">
          <w:marLeft w:val="0"/>
          <w:marRight w:val="0"/>
          <w:marTop w:val="0"/>
          <w:marBottom w:val="0"/>
          <w:divBdr>
            <w:top w:val="none" w:sz="0" w:space="0" w:color="auto"/>
            <w:left w:val="none" w:sz="0" w:space="0" w:color="auto"/>
            <w:bottom w:val="none" w:sz="0" w:space="0" w:color="auto"/>
            <w:right w:val="none" w:sz="0" w:space="0" w:color="auto"/>
          </w:divBdr>
        </w:div>
        <w:div w:id="433743209">
          <w:marLeft w:val="0"/>
          <w:marRight w:val="0"/>
          <w:marTop w:val="0"/>
          <w:marBottom w:val="0"/>
          <w:divBdr>
            <w:top w:val="none" w:sz="0" w:space="0" w:color="auto"/>
            <w:left w:val="none" w:sz="0" w:space="0" w:color="auto"/>
            <w:bottom w:val="none" w:sz="0" w:space="0" w:color="auto"/>
            <w:right w:val="none" w:sz="0" w:space="0" w:color="auto"/>
          </w:divBdr>
        </w:div>
        <w:div w:id="11763153">
          <w:marLeft w:val="0"/>
          <w:marRight w:val="0"/>
          <w:marTop w:val="0"/>
          <w:marBottom w:val="0"/>
          <w:divBdr>
            <w:top w:val="none" w:sz="0" w:space="0" w:color="auto"/>
            <w:left w:val="none" w:sz="0" w:space="0" w:color="auto"/>
            <w:bottom w:val="none" w:sz="0" w:space="0" w:color="auto"/>
            <w:right w:val="none" w:sz="0" w:space="0" w:color="auto"/>
          </w:divBdr>
        </w:div>
        <w:div w:id="1580601489">
          <w:marLeft w:val="0"/>
          <w:marRight w:val="0"/>
          <w:marTop w:val="0"/>
          <w:marBottom w:val="0"/>
          <w:divBdr>
            <w:top w:val="none" w:sz="0" w:space="0" w:color="auto"/>
            <w:left w:val="none" w:sz="0" w:space="0" w:color="auto"/>
            <w:bottom w:val="none" w:sz="0" w:space="0" w:color="auto"/>
            <w:right w:val="none" w:sz="0" w:space="0" w:color="auto"/>
          </w:divBdr>
        </w:div>
        <w:div w:id="388311257">
          <w:marLeft w:val="0"/>
          <w:marRight w:val="0"/>
          <w:marTop w:val="0"/>
          <w:marBottom w:val="0"/>
          <w:divBdr>
            <w:top w:val="none" w:sz="0" w:space="0" w:color="auto"/>
            <w:left w:val="none" w:sz="0" w:space="0" w:color="auto"/>
            <w:bottom w:val="none" w:sz="0" w:space="0" w:color="auto"/>
            <w:right w:val="none" w:sz="0" w:space="0" w:color="auto"/>
          </w:divBdr>
        </w:div>
        <w:div w:id="255794773">
          <w:marLeft w:val="0"/>
          <w:marRight w:val="0"/>
          <w:marTop w:val="0"/>
          <w:marBottom w:val="0"/>
          <w:divBdr>
            <w:top w:val="none" w:sz="0" w:space="0" w:color="auto"/>
            <w:left w:val="none" w:sz="0" w:space="0" w:color="auto"/>
            <w:bottom w:val="none" w:sz="0" w:space="0" w:color="auto"/>
            <w:right w:val="none" w:sz="0" w:space="0" w:color="auto"/>
          </w:divBdr>
        </w:div>
        <w:div w:id="1153446110">
          <w:marLeft w:val="0"/>
          <w:marRight w:val="0"/>
          <w:marTop w:val="0"/>
          <w:marBottom w:val="0"/>
          <w:divBdr>
            <w:top w:val="none" w:sz="0" w:space="0" w:color="auto"/>
            <w:left w:val="none" w:sz="0" w:space="0" w:color="auto"/>
            <w:bottom w:val="none" w:sz="0" w:space="0" w:color="auto"/>
            <w:right w:val="none" w:sz="0" w:space="0" w:color="auto"/>
          </w:divBdr>
        </w:div>
        <w:div w:id="1103723517">
          <w:marLeft w:val="0"/>
          <w:marRight w:val="0"/>
          <w:marTop w:val="0"/>
          <w:marBottom w:val="0"/>
          <w:divBdr>
            <w:top w:val="none" w:sz="0" w:space="0" w:color="auto"/>
            <w:left w:val="none" w:sz="0" w:space="0" w:color="auto"/>
            <w:bottom w:val="none" w:sz="0" w:space="0" w:color="auto"/>
            <w:right w:val="none" w:sz="0" w:space="0" w:color="auto"/>
          </w:divBdr>
        </w:div>
      </w:divsChild>
    </w:div>
    <w:div w:id="1322273145">
      <w:bodyDiv w:val="1"/>
      <w:marLeft w:val="0"/>
      <w:marRight w:val="0"/>
      <w:marTop w:val="0"/>
      <w:marBottom w:val="0"/>
      <w:divBdr>
        <w:top w:val="none" w:sz="0" w:space="0" w:color="auto"/>
        <w:left w:val="none" w:sz="0" w:space="0" w:color="auto"/>
        <w:bottom w:val="none" w:sz="0" w:space="0" w:color="auto"/>
        <w:right w:val="none" w:sz="0" w:space="0" w:color="auto"/>
      </w:divBdr>
      <w:divsChild>
        <w:div w:id="1641377482">
          <w:marLeft w:val="0"/>
          <w:marRight w:val="0"/>
          <w:marTop w:val="0"/>
          <w:marBottom w:val="0"/>
          <w:divBdr>
            <w:top w:val="none" w:sz="0" w:space="0" w:color="auto"/>
            <w:left w:val="none" w:sz="0" w:space="0" w:color="auto"/>
            <w:bottom w:val="none" w:sz="0" w:space="0" w:color="auto"/>
            <w:right w:val="none" w:sz="0" w:space="0" w:color="auto"/>
          </w:divBdr>
        </w:div>
        <w:div w:id="1456025265">
          <w:marLeft w:val="0"/>
          <w:marRight w:val="0"/>
          <w:marTop w:val="0"/>
          <w:marBottom w:val="0"/>
          <w:divBdr>
            <w:top w:val="none" w:sz="0" w:space="0" w:color="auto"/>
            <w:left w:val="none" w:sz="0" w:space="0" w:color="auto"/>
            <w:bottom w:val="none" w:sz="0" w:space="0" w:color="auto"/>
            <w:right w:val="none" w:sz="0" w:space="0" w:color="auto"/>
          </w:divBdr>
        </w:div>
        <w:div w:id="1668902038">
          <w:marLeft w:val="0"/>
          <w:marRight w:val="0"/>
          <w:marTop w:val="0"/>
          <w:marBottom w:val="0"/>
          <w:divBdr>
            <w:top w:val="none" w:sz="0" w:space="0" w:color="auto"/>
            <w:left w:val="none" w:sz="0" w:space="0" w:color="auto"/>
            <w:bottom w:val="none" w:sz="0" w:space="0" w:color="auto"/>
            <w:right w:val="none" w:sz="0" w:space="0" w:color="auto"/>
          </w:divBdr>
        </w:div>
      </w:divsChild>
    </w:div>
    <w:div w:id="1430159318">
      <w:bodyDiv w:val="1"/>
      <w:marLeft w:val="0"/>
      <w:marRight w:val="0"/>
      <w:marTop w:val="0"/>
      <w:marBottom w:val="0"/>
      <w:divBdr>
        <w:top w:val="none" w:sz="0" w:space="0" w:color="auto"/>
        <w:left w:val="none" w:sz="0" w:space="0" w:color="auto"/>
        <w:bottom w:val="none" w:sz="0" w:space="0" w:color="auto"/>
        <w:right w:val="none" w:sz="0" w:space="0" w:color="auto"/>
      </w:divBdr>
    </w:div>
    <w:div w:id="2078244279">
      <w:bodyDiv w:val="1"/>
      <w:marLeft w:val="0"/>
      <w:marRight w:val="0"/>
      <w:marTop w:val="0"/>
      <w:marBottom w:val="0"/>
      <w:divBdr>
        <w:top w:val="none" w:sz="0" w:space="0" w:color="auto"/>
        <w:left w:val="none" w:sz="0" w:space="0" w:color="auto"/>
        <w:bottom w:val="none" w:sz="0" w:space="0" w:color="auto"/>
        <w:right w:val="none" w:sz="0" w:space="0" w:color="auto"/>
      </w:divBdr>
      <w:divsChild>
        <w:div w:id="80296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5206">
              <w:marLeft w:val="0"/>
              <w:marRight w:val="0"/>
              <w:marTop w:val="0"/>
              <w:marBottom w:val="0"/>
              <w:divBdr>
                <w:top w:val="none" w:sz="0" w:space="0" w:color="auto"/>
                <w:left w:val="none" w:sz="0" w:space="0" w:color="auto"/>
                <w:bottom w:val="none" w:sz="0" w:space="0" w:color="auto"/>
                <w:right w:val="none" w:sz="0" w:space="0" w:color="auto"/>
              </w:divBdr>
              <w:divsChild>
                <w:div w:id="149249187">
                  <w:marLeft w:val="0"/>
                  <w:marRight w:val="0"/>
                  <w:marTop w:val="0"/>
                  <w:marBottom w:val="0"/>
                  <w:divBdr>
                    <w:top w:val="none" w:sz="0" w:space="0" w:color="auto"/>
                    <w:left w:val="none" w:sz="0" w:space="0" w:color="auto"/>
                    <w:bottom w:val="none" w:sz="0" w:space="0" w:color="auto"/>
                    <w:right w:val="none" w:sz="0" w:space="0" w:color="auto"/>
                  </w:divBdr>
                  <w:divsChild>
                    <w:div w:id="107822319">
                      <w:marLeft w:val="0"/>
                      <w:marRight w:val="0"/>
                      <w:marTop w:val="0"/>
                      <w:marBottom w:val="0"/>
                      <w:divBdr>
                        <w:top w:val="none" w:sz="0" w:space="0" w:color="auto"/>
                        <w:left w:val="none" w:sz="0" w:space="0" w:color="auto"/>
                        <w:bottom w:val="none" w:sz="0" w:space="0" w:color="auto"/>
                        <w:right w:val="none" w:sz="0" w:space="0" w:color="auto"/>
                      </w:divBdr>
                    </w:div>
                    <w:div w:id="154534410">
                      <w:marLeft w:val="0"/>
                      <w:marRight w:val="0"/>
                      <w:marTop w:val="0"/>
                      <w:marBottom w:val="0"/>
                      <w:divBdr>
                        <w:top w:val="none" w:sz="0" w:space="0" w:color="auto"/>
                        <w:left w:val="none" w:sz="0" w:space="0" w:color="auto"/>
                        <w:bottom w:val="none" w:sz="0" w:space="0" w:color="auto"/>
                        <w:right w:val="none" w:sz="0" w:space="0" w:color="auto"/>
                      </w:divBdr>
                    </w:div>
                    <w:div w:id="428505041">
                      <w:marLeft w:val="0"/>
                      <w:marRight w:val="0"/>
                      <w:marTop w:val="0"/>
                      <w:marBottom w:val="0"/>
                      <w:divBdr>
                        <w:top w:val="none" w:sz="0" w:space="0" w:color="auto"/>
                        <w:left w:val="none" w:sz="0" w:space="0" w:color="auto"/>
                        <w:bottom w:val="none" w:sz="0" w:space="0" w:color="auto"/>
                        <w:right w:val="none" w:sz="0" w:space="0" w:color="auto"/>
                      </w:divBdr>
                    </w:div>
                    <w:div w:id="724374706">
                      <w:marLeft w:val="0"/>
                      <w:marRight w:val="0"/>
                      <w:marTop w:val="0"/>
                      <w:marBottom w:val="0"/>
                      <w:divBdr>
                        <w:top w:val="none" w:sz="0" w:space="0" w:color="auto"/>
                        <w:left w:val="none" w:sz="0" w:space="0" w:color="auto"/>
                        <w:bottom w:val="none" w:sz="0" w:space="0" w:color="auto"/>
                        <w:right w:val="none" w:sz="0" w:space="0" w:color="auto"/>
                      </w:divBdr>
                    </w:div>
                    <w:div w:id="732241912">
                      <w:marLeft w:val="0"/>
                      <w:marRight w:val="0"/>
                      <w:marTop w:val="0"/>
                      <w:marBottom w:val="0"/>
                      <w:divBdr>
                        <w:top w:val="none" w:sz="0" w:space="0" w:color="auto"/>
                        <w:left w:val="none" w:sz="0" w:space="0" w:color="auto"/>
                        <w:bottom w:val="none" w:sz="0" w:space="0" w:color="auto"/>
                        <w:right w:val="none" w:sz="0" w:space="0" w:color="auto"/>
                      </w:divBdr>
                    </w:div>
                    <w:div w:id="831063981">
                      <w:marLeft w:val="0"/>
                      <w:marRight w:val="0"/>
                      <w:marTop w:val="0"/>
                      <w:marBottom w:val="0"/>
                      <w:divBdr>
                        <w:top w:val="none" w:sz="0" w:space="0" w:color="auto"/>
                        <w:left w:val="none" w:sz="0" w:space="0" w:color="auto"/>
                        <w:bottom w:val="none" w:sz="0" w:space="0" w:color="auto"/>
                        <w:right w:val="none" w:sz="0" w:space="0" w:color="auto"/>
                      </w:divBdr>
                    </w:div>
                    <w:div w:id="831726523">
                      <w:marLeft w:val="0"/>
                      <w:marRight w:val="0"/>
                      <w:marTop w:val="0"/>
                      <w:marBottom w:val="0"/>
                      <w:divBdr>
                        <w:top w:val="none" w:sz="0" w:space="0" w:color="auto"/>
                        <w:left w:val="none" w:sz="0" w:space="0" w:color="auto"/>
                        <w:bottom w:val="none" w:sz="0" w:space="0" w:color="auto"/>
                        <w:right w:val="none" w:sz="0" w:space="0" w:color="auto"/>
                      </w:divBdr>
                    </w:div>
                    <w:div w:id="914777025">
                      <w:marLeft w:val="0"/>
                      <w:marRight w:val="0"/>
                      <w:marTop w:val="0"/>
                      <w:marBottom w:val="0"/>
                      <w:divBdr>
                        <w:top w:val="none" w:sz="0" w:space="0" w:color="auto"/>
                        <w:left w:val="none" w:sz="0" w:space="0" w:color="auto"/>
                        <w:bottom w:val="none" w:sz="0" w:space="0" w:color="auto"/>
                        <w:right w:val="none" w:sz="0" w:space="0" w:color="auto"/>
                      </w:divBdr>
                    </w:div>
                    <w:div w:id="1053508961">
                      <w:marLeft w:val="0"/>
                      <w:marRight w:val="0"/>
                      <w:marTop w:val="0"/>
                      <w:marBottom w:val="0"/>
                      <w:divBdr>
                        <w:top w:val="none" w:sz="0" w:space="0" w:color="auto"/>
                        <w:left w:val="none" w:sz="0" w:space="0" w:color="auto"/>
                        <w:bottom w:val="none" w:sz="0" w:space="0" w:color="auto"/>
                        <w:right w:val="none" w:sz="0" w:space="0" w:color="auto"/>
                      </w:divBdr>
                    </w:div>
                    <w:div w:id="1058939538">
                      <w:marLeft w:val="0"/>
                      <w:marRight w:val="0"/>
                      <w:marTop w:val="0"/>
                      <w:marBottom w:val="0"/>
                      <w:divBdr>
                        <w:top w:val="none" w:sz="0" w:space="0" w:color="auto"/>
                        <w:left w:val="none" w:sz="0" w:space="0" w:color="auto"/>
                        <w:bottom w:val="none" w:sz="0" w:space="0" w:color="auto"/>
                        <w:right w:val="none" w:sz="0" w:space="0" w:color="auto"/>
                      </w:divBdr>
                    </w:div>
                    <w:div w:id="1110856181">
                      <w:marLeft w:val="0"/>
                      <w:marRight w:val="0"/>
                      <w:marTop w:val="0"/>
                      <w:marBottom w:val="0"/>
                      <w:divBdr>
                        <w:top w:val="none" w:sz="0" w:space="0" w:color="auto"/>
                        <w:left w:val="none" w:sz="0" w:space="0" w:color="auto"/>
                        <w:bottom w:val="none" w:sz="0" w:space="0" w:color="auto"/>
                        <w:right w:val="none" w:sz="0" w:space="0" w:color="auto"/>
                      </w:divBdr>
                    </w:div>
                    <w:div w:id="1122188743">
                      <w:marLeft w:val="0"/>
                      <w:marRight w:val="0"/>
                      <w:marTop w:val="0"/>
                      <w:marBottom w:val="0"/>
                      <w:divBdr>
                        <w:top w:val="none" w:sz="0" w:space="0" w:color="auto"/>
                        <w:left w:val="none" w:sz="0" w:space="0" w:color="auto"/>
                        <w:bottom w:val="none" w:sz="0" w:space="0" w:color="auto"/>
                        <w:right w:val="none" w:sz="0" w:space="0" w:color="auto"/>
                      </w:divBdr>
                    </w:div>
                    <w:div w:id="1143503350">
                      <w:marLeft w:val="0"/>
                      <w:marRight w:val="0"/>
                      <w:marTop w:val="0"/>
                      <w:marBottom w:val="0"/>
                      <w:divBdr>
                        <w:top w:val="none" w:sz="0" w:space="0" w:color="auto"/>
                        <w:left w:val="none" w:sz="0" w:space="0" w:color="auto"/>
                        <w:bottom w:val="none" w:sz="0" w:space="0" w:color="auto"/>
                        <w:right w:val="none" w:sz="0" w:space="0" w:color="auto"/>
                      </w:divBdr>
                    </w:div>
                    <w:div w:id="1172723904">
                      <w:marLeft w:val="0"/>
                      <w:marRight w:val="0"/>
                      <w:marTop w:val="0"/>
                      <w:marBottom w:val="0"/>
                      <w:divBdr>
                        <w:top w:val="none" w:sz="0" w:space="0" w:color="auto"/>
                        <w:left w:val="none" w:sz="0" w:space="0" w:color="auto"/>
                        <w:bottom w:val="none" w:sz="0" w:space="0" w:color="auto"/>
                        <w:right w:val="none" w:sz="0" w:space="0" w:color="auto"/>
                      </w:divBdr>
                    </w:div>
                    <w:div w:id="1402366081">
                      <w:marLeft w:val="0"/>
                      <w:marRight w:val="0"/>
                      <w:marTop w:val="0"/>
                      <w:marBottom w:val="0"/>
                      <w:divBdr>
                        <w:top w:val="none" w:sz="0" w:space="0" w:color="auto"/>
                        <w:left w:val="none" w:sz="0" w:space="0" w:color="auto"/>
                        <w:bottom w:val="none" w:sz="0" w:space="0" w:color="auto"/>
                        <w:right w:val="none" w:sz="0" w:space="0" w:color="auto"/>
                      </w:divBdr>
                    </w:div>
                    <w:div w:id="1510019128">
                      <w:marLeft w:val="0"/>
                      <w:marRight w:val="0"/>
                      <w:marTop w:val="0"/>
                      <w:marBottom w:val="0"/>
                      <w:divBdr>
                        <w:top w:val="none" w:sz="0" w:space="0" w:color="auto"/>
                        <w:left w:val="none" w:sz="0" w:space="0" w:color="auto"/>
                        <w:bottom w:val="none" w:sz="0" w:space="0" w:color="auto"/>
                        <w:right w:val="none" w:sz="0" w:space="0" w:color="auto"/>
                      </w:divBdr>
                    </w:div>
                    <w:div w:id="1572613314">
                      <w:marLeft w:val="0"/>
                      <w:marRight w:val="0"/>
                      <w:marTop w:val="0"/>
                      <w:marBottom w:val="0"/>
                      <w:divBdr>
                        <w:top w:val="none" w:sz="0" w:space="0" w:color="auto"/>
                        <w:left w:val="none" w:sz="0" w:space="0" w:color="auto"/>
                        <w:bottom w:val="none" w:sz="0" w:space="0" w:color="auto"/>
                        <w:right w:val="none" w:sz="0" w:space="0" w:color="auto"/>
                      </w:divBdr>
                    </w:div>
                    <w:div w:id="1946618474">
                      <w:marLeft w:val="0"/>
                      <w:marRight w:val="0"/>
                      <w:marTop w:val="0"/>
                      <w:marBottom w:val="0"/>
                      <w:divBdr>
                        <w:top w:val="none" w:sz="0" w:space="0" w:color="auto"/>
                        <w:left w:val="none" w:sz="0" w:space="0" w:color="auto"/>
                        <w:bottom w:val="none" w:sz="0" w:space="0" w:color="auto"/>
                        <w:right w:val="none" w:sz="0" w:space="0" w:color="auto"/>
                      </w:divBdr>
                    </w:div>
                    <w:div w:id="2085297970">
                      <w:marLeft w:val="0"/>
                      <w:marRight w:val="0"/>
                      <w:marTop w:val="0"/>
                      <w:marBottom w:val="0"/>
                      <w:divBdr>
                        <w:top w:val="none" w:sz="0" w:space="0" w:color="auto"/>
                        <w:left w:val="none" w:sz="0" w:space="0" w:color="auto"/>
                        <w:bottom w:val="none" w:sz="0" w:space="0" w:color="auto"/>
                        <w:right w:val="none" w:sz="0" w:space="0" w:color="auto"/>
                      </w:divBdr>
                    </w:div>
                    <w:div w:id="2102406465">
                      <w:marLeft w:val="0"/>
                      <w:marRight w:val="0"/>
                      <w:marTop w:val="0"/>
                      <w:marBottom w:val="0"/>
                      <w:divBdr>
                        <w:top w:val="none" w:sz="0" w:space="0" w:color="auto"/>
                        <w:left w:val="none" w:sz="0" w:space="0" w:color="auto"/>
                        <w:bottom w:val="none" w:sz="0" w:space="0" w:color="auto"/>
                        <w:right w:val="none" w:sz="0" w:space="0" w:color="auto"/>
                      </w:divBdr>
                    </w:div>
                    <w:div w:id="21378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ja.ncsc.dni.us/courtrv/cr42-3and4/CR42-3BarkaiKentMartin.pdf" TargetMode="External"/><Relationship Id="rId1" Type="http://schemas.openxmlformats.org/officeDocument/2006/relationships/hyperlink" Target="http://scholarship.law.nd.edu/ndlr/vol79/iss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20</Pages>
  <Words>4482</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Chow</dc:creator>
  <cp:keywords/>
  <dc:description/>
  <cp:lastModifiedBy>Sarah Evans</cp:lastModifiedBy>
  <cp:revision>24</cp:revision>
  <cp:lastPrinted>2021-09-21T18:25:00Z</cp:lastPrinted>
  <dcterms:created xsi:type="dcterms:W3CDTF">2021-09-15T01:20:00Z</dcterms:created>
  <dcterms:modified xsi:type="dcterms:W3CDTF">2022-01-06T13:56:00Z</dcterms:modified>
</cp:coreProperties>
</file>